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1F9082" w14:textId="52DCF881" w:rsidR="006C0E20" w:rsidRPr="00B913A9" w:rsidRDefault="004A2756" w:rsidP="00B913A9">
      <w:pPr>
        <w:jc w:val="center"/>
        <w:rPr>
          <w:sz w:val="72"/>
          <w:szCs w:val="72"/>
        </w:rPr>
      </w:pPr>
      <w:r>
        <w:rPr>
          <w:sz w:val="72"/>
          <w:szCs w:val="72"/>
        </w:rPr>
        <w:t>Instructional</w:t>
      </w:r>
      <w:r w:rsidR="00834304">
        <w:rPr>
          <w:sz w:val="72"/>
          <w:szCs w:val="72"/>
        </w:rPr>
        <w:t xml:space="preserve"> Design</w:t>
      </w:r>
      <w:r w:rsidR="00B913A9" w:rsidRPr="00B913A9">
        <w:rPr>
          <w:sz w:val="72"/>
          <w:szCs w:val="72"/>
        </w:rPr>
        <w:t xml:space="preserve"> Template</w:t>
      </w: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833"/>
        <w:gridCol w:w="3775"/>
        <w:gridCol w:w="4232"/>
        <w:gridCol w:w="88"/>
        <w:gridCol w:w="2970"/>
        <w:gridCol w:w="4950"/>
      </w:tblGrid>
      <w:tr w:rsidR="00C10EDF" w14:paraId="3E2EEC7E" w14:textId="77777777" w:rsidTr="00B7448D">
        <w:tc>
          <w:tcPr>
            <w:tcW w:w="833" w:type="dxa"/>
            <w:vMerge w:val="restart"/>
            <w:textDirection w:val="btLr"/>
          </w:tcPr>
          <w:p w14:paraId="20179D4E" w14:textId="630CA7F6" w:rsidR="00C10EDF" w:rsidRPr="00C10EDF" w:rsidRDefault="000D6883" w:rsidP="007A509C">
            <w:pPr>
              <w:ind w:left="113" w:right="113"/>
              <w:jc w:val="center"/>
              <w:rPr>
                <w:b/>
                <w:sz w:val="40"/>
                <w:szCs w:val="40"/>
              </w:rPr>
            </w:pPr>
            <w:r>
              <w:rPr>
                <w:b/>
                <w:sz w:val="40"/>
                <w:szCs w:val="40"/>
              </w:rPr>
              <w:t>SOURCES</w:t>
            </w:r>
            <w:r w:rsidR="00C10EDF">
              <w:rPr>
                <w:b/>
                <w:sz w:val="40"/>
                <w:szCs w:val="40"/>
              </w:rPr>
              <w:t xml:space="preserve"> AND </w:t>
            </w:r>
            <w:r w:rsidR="007A509C">
              <w:rPr>
                <w:b/>
                <w:sz w:val="40"/>
                <w:szCs w:val="40"/>
              </w:rPr>
              <w:t>INI</w:t>
            </w:r>
            <w:r w:rsidR="008445C7">
              <w:rPr>
                <w:b/>
                <w:sz w:val="40"/>
                <w:szCs w:val="40"/>
              </w:rPr>
              <w:t>TI</w:t>
            </w:r>
            <w:r w:rsidR="007A509C">
              <w:rPr>
                <w:b/>
                <w:sz w:val="40"/>
                <w:szCs w:val="40"/>
              </w:rPr>
              <w:t>ATION</w:t>
            </w:r>
            <w:r w:rsidR="00C10EDF">
              <w:rPr>
                <w:b/>
                <w:sz w:val="40"/>
                <w:szCs w:val="40"/>
              </w:rPr>
              <w:t xml:space="preserve"> </w:t>
            </w:r>
          </w:p>
        </w:tc>
        <w:tc>
          <w:tcPr>
            <w:tcW w:w="16015" w:type="dxa"/>
            <w:gridSpan w:val="5"/>
          </w:tcPr>
          <w:p w14:paraId="02F7733E" w14:textId="5D535FAF" w:rsidR="00C10EDF" w:rsidRPr="006C0E20" w:rsidRDefault="00C10EDF" w:rsidP="00B7448D">
            <w:pPr>
              <w:rPr>
                <w:b/>
              </w:rPr>
            </w:pPr>
          </w:p>
          <w:p w14:paraId="6A0CC4D9" w14:textId="4AD20DD8" w:rsidR="00C10EDF" w:rsidRDefault="00C10EDF" w:rsidP="00B7448D">
            <w:pPr>
              <w:jc w:val="center"/>
              <w:rPr>
                <w:b/>
                <w:sz w:val="36"/>
                <w:szCs w:val="36"/>
              </w:rPr>
            </w:pPr>
            <w:r>
              <w:rPr>
                <w:b/>
                <w:sz w:val="36"/>
                <w:szCs w:val="36"/>
              </w:rPr>
              <w:t xml:space="preserve">Lesson </w:t>
            </w:r>
            <w:r w:rsidRPr="002E60D1">
              <w:rPr>
                <w:b/>
                <w:sz w:val="36"/>
                <w:szCs w:val="36"/>
              </w:rPr>
              <w:t>Name</w:t>
            </w:r>
            <w:r w:rsidR="002E60D1">
              <w:rPr>
                <w:sz w:val="36"/>
                <w:szCs w:val="36"/>
              </w:rPr>
              <w:t>:</w:t>
            </w:r>
            <w:r w:rsidR="002E60D1" w:rsidRPr="002E60D1">
              <w:rPr>
                <w:sz w:val="36"/>
                <w:szCs w:val="36"/>
              </w:rPr>
              <w:t xml:space="preserve"> </w:t>
            </w:r>
            <w:r w:rsidR="002E60D1" w:rsidRPr="002E60D1">
              <w:rPr>
                <w:sz w:val="36"/>
                <w:szCs w:val="36"/>
                <w:u w:val="single"/>
              </w:rPr>
              <w:t xml:space="preserve">Using </w:t>
            </w:r>
            <w:r w:rsidR="002E60D1" w:rsidRPr="00B425FA">
              <w:rPr>
                <w:sz w:val="36"/>
                <w:szCs w:val="36"/>
                <w:u w:val="single"/>
              </w:rPr>
              <w:t>the Rapid</w:t>
            </w:r>
            <w:r w:rsidR="002E60D1">
              <w:rPr>
                <w:sz w:val="36"/>
                <w:szCs w:val="36"/>
                <w:u w:val="single"/>
              </w:rPr>
              <w:t xml:space="preserve"> Chill Surgical Technique to </w:t>
            </w:r>
            <w:r w:rsidR="00D458D7">
              <w:rPr>
                <w:sz w:val="36"/>
                <w:szCs w:val="36"/>
                <w:u w:val="single"/>
              </w:rPr>
              <w:t>Examine</w:t>
            </w:r>
            <w:r w:rsidR="002E60D1">
              <w:rPr>
                <w:sz w:val="36"/>
                <w:szCs w:val="36"/>
                <w:u w:val="single"/>
              </w:rPr>
              <w:t xml:space="preserve"> a Live Goldfish</w:t>
            </w:r>
          </w:p>
          <w:p w14:paraId="06E8A2F0" w14:textId="77777777" w:rsidR="00C10EDF" w:rsidRPr="006C0E20" w:rsidRDefault="00C10EDF" w:rsidP="00B7448D">
            <w:pPr>
              <w:jc w:val="center"/>
              <w:rPr>
                <w:b/>
                <w:sz w:val="20"/>
                <w:szCs w:val="20"/>
              </w:rPr>
            </w:pPr>
          </w:p>
          <w:p w14:paraId="25BF7D19" w14:textId="4B336134" w:rsidR="00C10EDF" w:rsidRDefault="00C10EDF" w:rsidP="00B7448D">
            <w:pPr>
              <w:jc w:val="center"/>
              <w:rPr>
                <w:b/>
                <w:sz w:val="36"/>
                <w:szCs w:val="36"/>
              </w:rPr>
            </w:pPr>
            <w:r>
              <w:rPr>
                <w:b/>
                <w:sz w:val="36"/>
                <w:szCs w:val="36"/>
              </w:rPr>
              <w:t>Instructor</w:t>
            </w:r>
            <w:r w:rsidRPr="00B913A9">
              <w:rPr>
                <w:sz w:val="36"/>
                <w:szCs w:val="36"/>
              </w:rPr>
              <w:t>:___</w:t>
            </w:r>
            <w:r w:rsidRPr="00B913A9">
              <w:rPr>
                <w:sz w:val="36"/>
                <w:szCs w:val="36"/>
                <w:u w:val="single"/>
              </w:rPr>
              <w:t>Rick Rossi</w:t>
            </w:r>
            <w:r w:rsidRPr="00B913A9">
              <w:rPr>
                <w:sz w:val="36"/>
                <w:szCs w:val="36"/>
              </w:rPr>
              <w:t>___</w:t>
            </w:r>
            <w:r>
              <w:rPr>
                <w:b/>
                <w:sz w:val="36"/>
                <w:szCs w:val="36"/>
              </w:rPr>
              <w:t xml:space="preserve">     Date:__</w:t>
            </w:r>
            <w:r w:rsidR="00B425FA">
              <w:rPr>
                <w:sz w:val="36"/>
                <w:szCs w:val="36"/>
                <w:u w:val="single"/>
              </w:rPr>
              <w:t>Nov/</w:t>
            </w:r>
            <w:r w:rsidRPr="00B913A9">
              <w:rPr>
                <w:sz w:val="36"/>
                <w:szCs w:val="36"/>
                <w:u w:val="single"/>
              </w:rPr>
              <w:t>2011</w:t>
            </w:r>
            <w:r w:rsidRPr="00B913A9">
              <w:rPr>
                <w:sz w:val="36"/>
                <w:szCs w:val="36"/>
              </w:rPr>
              <w:t>__</w:t>
            </w:r>
            <w:r>
              <w:rPr>
                <w:sz w:val="36"/>
                <w:szCs w:val="36"/>
              </w:rPr>
              <w:t xml:space="preserve">  </w:t>
            </w:r>
            <w:r>
              <w:rPr>
                <w:b/>
                <w:sz w:val="36"/>
                <w:szCs w:val="36"/>
              </w:rPr>
              <w:t xml:space="preserve">   Class</w:t>
            </w:r>
            <w:r w:rsidRPr="00B913A9">
              <w:rPr>
                <w:sz w:val="36"/>
                <w:szCs w:val="36"/>
              </w:rPr>
              <w:t>:__</w:t>
            </w:r>
            <w:r w:rsidRPr="008E6CE5">
              <w:rPr>
                <w:sz w:val="36"/>
                <w:szCs w:val="36"/>
                <w:u w:val="single"/>
              </w:rPr>
              <w:t>Grade 7 Science</w:t>
            </w:r>
            <w:r w:rsidRPr="00B913A9">
              <w:rPr>
                <w:sz w:val="36"/>
                <w:szCs w:val="36"/>
              </w:rPr>
              <w:t>____</w:t>
            </w:r>
          </w:p>
        </w:tc>
      </w:tr>
      <w:tr w:rsidR="00C10EDF" w14:paraId="3591FE71" w14:textId="77777777" w:rsidTr="00B7448D">
        <w:tc>
          <w:tcPr>
            <w:tcW w:w="833" w:type="dxa"/>
            <w:vMerge/>
            <w:shd w:val="clear" w:color="auto" w:fill="D9D9D9" w:themeFill="background1" w:themeFillShade="D9"/>
          </w:tcPr>
          <w:p w14:paraId="1994249B" w14:textId="77777777" w:rsidR="00C10EDF" w:rsidRDefault="00C10EDF" w:rsidP="00B7448D">
            <w:pPr>
              <w:jc w:val="center"/>
              <w:rPr>
                <w:b/>
                <w:sz w:val="36"/>
                <w:szCs w:val="36"/>
              </w:rPr>
            </w:pPr>
          </w:p>
        </w:tc>
        <w:tc>
          <w:tcPr>
            <w:tcW w:w="16015" w:type="dxa"/>
            <w:gridSpan w:val="5"/>
            <w:shd w:val="clear" w:color="auto" w:fill="D9D9D9" w:themeFill="background1" w:themeFillShade="D9"/>
          </w:tcPr>
          <w:p w14:paraId="29337165" w14:textId="7A152E0A" w:rsidR="00C10EDF" w:rsidRPr="0074484A" w:rsidRDefault="00C10EDF" w:rsidP="00B7448D">
            <w:pPr>
              <w:jc w:val="center"/>
              <w:rPr>
                <w:b/>
                <w:sz w:val="36"/>
                <w:szCs w:val="36"/>
              </w:rPr>
            </w:pPr>
            <w:r>
              <w:rPr>
                <w:b/>
                <w:sz w:val="36"/>
                <w:szCs w:val="36"/>
              </w:rPr>
              <w:t xml:space="preserve">  Part 1:  Curriculum References</w:t>
            </w:r>
          </w:p>
        </w:tc>
      </w:tr>
      <w:tr w:rsidR="00C10EDF" w14:paraId="28D17C97" w14:textId="77777777" w:rsidTr="00B7448D">
        <w:trPr>
          <w:trHeight w:val="7028"/>
        </w:trPr>
        <w:tc>
          <w:tcPr>
            <w:tcW w:w="833" w:type="dxa"/>
            <w:vMerge/>
          </w:tcPr>
          <w:p w14:paraId="1C5B8CEB" w14:textId="77777777" w:rsidR="00C10EDF" w:rsidRDefault="00C10EDF" w:rsidP="00B7448D">
            <w:pPr>
              <w:rPr>
                <w:b/>
                <w:u w:val="single"/>
              </w:rPr>
            </w:pPr>
          </w:p>
        </w:tc>
        <w:tc>
          <w:tcPr>
            <w:tcW w:w="3775" w:type="dxa"/>
          </w:tcPr>
          <w:p w14:paraId="058518AB" w14:textId="634D023B" w:rsidR="00C10EDF" w:rsidRDefault="00C10EDF" w:rsidP="00B7448D">
            <w:r>
              <w:rPr>
                <w:b/>
                <w:u w:val="single"/>
              </w:rPr>
              <w:t xml:space="preserve">Content </w:t>
            </w:r>
            <w:r w:rsidRPr="0074484A">
              <w:rPr>
                <w:b/>
                <w:u w:val="single"/>
              </w:rPr>
              <w:t>Standard:</w:t>
            </w:r>
            <w:r>
              <w:t xml:space="preserve"> </w:t>
            </w:r>
          </w:p>
          <w:p w14:paraId="3CDB0B38" w14:textId="5E100800" w:rsidR="00C10EDF" w:rsidRDefault="00C10EDF" w:rsidP="00B7448D">
            <w:r w:rsidRPr="00B913A9">
              <w:rPr>
                <w:rFonts w:ascii="Times New Roman" w:hAnsi="Times New Roman" w:cs="Times New Roman"/>
                <w:b/>
                <w:i/>
                <w:color w:val="000000"/>
                <w:sz w:val="22"/>
                <w:szCs w:val="22"/>
              </w:rPr>
              <w:t>(Areas appearing in boldface are embedded in the focus of this lesson.)</w:t>
            </w:r>
            <w:r>
              <w:t xml:space="preserve"> </w:t>
            </w:r>
          </w:p>
          <w:p w14:paraId="3A4A38D6" w14:textId="77777777" w:rsidR="00C10EDF" w:rsidRDefault="00C10EDF" w:rsidP="00B7448D">
            <w:pPr>
              <w:rPr>
                <w:sz w:val="22"/>
                <w:szCs w:val="22"/>
              </w:rPr>
            </w:pPr>
            <w:r w:rsidRPr="0074484A">
              <w:rPr>
                <w:sz w:val="22"/>
                <w:szCs w:val="22"/>
              </w:rPr>
              <w:t>7.2</w:t>
            </w:r>
            <w:r>
              <w:rPr>
                <w:sz w:val="22"/>
                <w:szCs w:val="22"/>
              </w:rPr>
              <w:t xml:space="preserve">  </w:t>
            </w:r>
            <w:r w:rsidRPr="0074484A">
              <w:rPr>
                <w:sz w:val="22"/>
                <w:szCs w:val="22"/>
              </w:rPr>
              <w:t xml:space="preserve"> Many organisms, including humans, have </w:t>
            </w:r>
            <w:r w:rsidRPr="0000184C">
              <w:rPr>
                <w:b/>
                <w:sz w:val="22"/>
                <w:szCs w:val="22"/>
              </w:rPr>
              <w:t>specialized organ systems that interact with each other</w:t>
            </w:r>
            <w:r w:rsidRPr="0074484A">
              <w:rPr>
                <w:sz w:val="22"/>
                <w:szCs w:val="22"/>
              </w:rPr>
              <w:t xml:space="preserve"> to maintain dynamic internal balance</w:t>
            </w:r>
            <w:r>
              <w:rPr>
                <w:sz w:val="22"/>
                <w:szCs w:val="22"/>
              </w:rPr>
              <w:t>.</w:t>
            </w:r>
          </w:p>
          <w:p w14:paraId="4C734D3F" w14:textId="77777777" w:rsidR="00C10EDF" w:rsidRDefault="00C10EDF" w:rsidP="00B7448D">
            <w:pPr>
              <w:rPr>
                <w:sz w:val="22"/>
                <w:szCs w:val="22"/>
              </w:rPr>
            </w:pPr>
          </w:p>
          <w:p w14:paraId="7E674C1D" w14:textId="77777777" w:rsidR="00C10EDF" w:rsidRPr="0074484A" w:rsidRDefault="00C10EDF" w:rsidP="00B7448D">
            <w:pPr>
              <w:rPr>
                <w:i/>
                <w:sz w:val="28"/>
                <w:szCs w:val="28"/>
              </w:rPr>
            </w:pPr>
            <w:r w:rsidRPr="0074484A">
              <w:rPr>
                <w:bCs/>
                <w:i/>
                <w:iCs/>
                <w:sz w:val="22"/>
                <w:szCs w:val="22"/>
              </w:rPr>
              <w:t>A.  Multicellular organisms need specialized structures and systems to perform basic life functions.</w:t>
            </w:r>
          </w:p>
          <w:p w14:paraId="2CF2A5B8" w14:textId="2714F9DC" w:rsidR="00C10EDF" w:rsidRPr="00C10EDF" w:rsidRDefault="00C10EDF" w:rsidP="00B7448D">
            <w:pPr>
              <w:pStyle w:val="BodyText"/>
              <w:tabs>
                <w:tab w:val="clear" w:pos="0"/>
              </w:tabs>
              <w:spacing w:before="120" w:after="120"/>
              <w:rPr>
                <w:i/>
                <w:sz w:val="22"/>
                <w:szCs w:val="22"/>
              </w:rPr>
            </w:pPr>
            <w:r w:rsidRPr="0074484A">
              <w:rPr>
                <w:i/>
                <w:sz w:val="22"/>
                <w:szCs w:val="22"/>
              </w:rPr>
              <w:t xml:space="preserve">B.  </w:t>
            </w:r>
            <w:r w:rsidRPr="0000184C">
              <w:rPr>
                <w:b/>
                <w:i/>
                <w:sz w:val="22"/>
                <w:szCs w:val="22"/>
              </w:rPr>
              <w:t>Describe the structures of the human</w:t>
            </w:r>
            <w:r w:rsidRPr="0074484A">
              <w:rPr>
                <w:i/>
                <w:sz w:val="22"/>
                <w:szCs w:val="22"/>
              </w:rPr>
              <w:t xml:space="preserve"> digestive, respiratory and </w:t>
            </w:r>
            <w:r w:rsidRPr="0000184C">
              <w:rPr>
                <w:b/>
                <w:i/>
                <w:sz w:val="22"/>
                <w:szCs w:val="22"/>
              </w:rPr>
              <w:t>circulatory systems, and explain how they function</w:t>
            </w:r>
            <w:r w:rsidRPr="0074484A">
              <w:rPr>
                <w:i/>
                <w:sz w:val="22"/>
                <w:szCs w:val="22"/>
              </w:rPr>
              <w:t xml:space="preserve"> to </w:t>
            </w:r>
            <w:r w:rsidRPr="0074484A">
              <w:rPr>
                <w:bCs/>
                <w:i/>
                <w:iCs/>
                <w:sz w:val="22"/>
                <w:szCs w:val="22"/>
              </w:rPr>
              <w:t>bring oxygen and nutrients to the cells and expel waste materials</w:t>
            </w:r>
            <w:r w:rsidRPr="0074484A">
              <w:rPr>
                <w:i/>
                <w:sz w:val="22"/>
                <w:szCs w:val="22"/>
              </w:rPr>
              <w:t xml:space="preserve">. </w:t>
            </w:r>
          </w:p>
          <w:p w14:paraId="73CC53B7" w14:textId="77777777" w:rsidR="00C10EDF" w:rsidRDefault="00C10EDF" w:rsidP="00B7448D">
            <w:pPr>
              <w:rPr>
                <w:b/>
              </w:rPr>
            </w:pPr>
          </w:p>
          <w:p w14:paraId="3A7D5FD1" w14:textId="04A94FFA" w:rsidR="00C10EDF" w:rsidRPr="0074484A" w:rsidRDefault="00C10EDF" w:rsidP="00B7448D">
            <w:pPr>
              <w:rPr>
                <w:b/>
              </w:rPr>
            </w:pPr>
          </w:p>
        </w:tc>
        <w:tc>
          <w:tcPr>
            <w:tcW w:w="4320" w:type="dxa"/>
            <w:gridSpan w:val="2"/>
          </w:tcPr>
          <w:p w14:paraId="10700077" w14:textId="77777777" w:rsidR="00C10EDF" w:rsidRDefault="00C10EDF" w:rsidP="00B7448D">
            <w:pPr>
              <w:pStyle w:val="BodyText"/>
              <w:tabs>
                <w:tab w:val="clear" w:pos="0"/>
              </w:tabs>
              <w:rPr>
                <w:b/>
                <w:bCs/>
                <w:szCs w:val="24"/>
                <w:u w:val="single"/>
              </w:rPr>
            </w:pPr>
            <w:r w:rsidRPr="0074484A">
              <w:rPr>
                <w:b/>
                <w:bCs/>
                <w:szCs w:val="24"/>
                <w:u w:val="single"/>
              </w:rPr>
              <w:t>Related GLEs:</w:t>
            </w:r>
          </w:p>
          <w:p w14:paraId="76D1B4AE" w14:textId="33CE8111" w:rsidR="00C10EDF" w:rsidRPr="0074484A" w:rsidRDefault="00C10EDF" w:rsidP="00B7448D">
            <w:pPr>
              <w:pStyle w:val="BodyText"/>
              <w:tabs>
                <w:tab w:val="clear" w:pos="0"/>
              </w:tabs>
              <w:rPr>
                <w:b/>
                <w:bCs/>
                <w:szCs w:val="24"/>
                <w:u w:val="single"/>
              </w:rPr>
            </w:pPr>
            <w:r w:rsidRPr="00B913A9">
              <w:rPr>
                <w:b/>
                <w:i/>
                <w:color w:val="000000"/>
                <w:sz w:val="22"/>
                <w:szCs w:val="22"/>
              </w:rPr>
              <w:t>(Areas appearing in boldface are embedded in the focus of this lesson.)</w:t>
            </w:r>
          </w:p>
          <w:p w14:paraId="660D7CA8" w14:textId="77777777" w:rsidR="00C10EDF" w:rsidRPr="0074484A" w:rsidRDefault="00C10EDF" w:rsidP="00B7448D">
            <w:pPr>
              <w:pStyle w:val="BodyText"/>
              <w:tabs>
                <w:tab w:val="clear" w:pos="0"/>
              </w:tabs>
              <w:spacing w:before="120" w:after="120"/>
              <w:rPr>
                <w:b/>
                <w:szCs w:val="24"/>
                <w:u w:val="single"/>
              </w:rPr>
            </w:pPr>
            <w:r w:rsidRPr="0074484A">
              <w:rPr>
                <w:i/>
                <w:color w:val="000000"/>
                <w:sz w:val="22"/>
                <w:szCs w:val="22"/>
              </w:rPr>
              <w:t xml:space="preserve">10.  The major </w:t>
            </w:r>
            <w:r w:rsidRPr="00B913A9">
              <w:rPr>
                <w:b/>
                <w:i/>
                <w:color w:val="000000"/>
                <w:sz w:val="22"/>
                <w:szCs w:val="22"/>
              </w:rPr>
              <w:t>parts of the human circulatory system</w:t>
            </w:r>
            <w:r w:rsidRPr="0074484A">
              <w:rPr>
                <w:i/>
                <w:color w:val="000000"/>
                <w:sz w:val="22"/>
                <w:szCs w:val="22"/>
              </w:rPr>
              <w:t xml:space="preserve"> are the heart, </w:t>
            </w:r>
            <w:r w:rsidRPr="00B913A9">
              <w:rPr>
                <w:b/>
                <w:i/>
                <w:color w:val="000000"/>
                <w:sz w:val="22"/>
                <w:szCs w:val="22"/>
              </w:rPr>
              <w:t>arteries, veins and capillaries</w:t>
            </w:r>
            <w:r w:rsidRPr="0074484A">
              <w:rPr>
                <w:i/>
                <w:color w:val="000000"/>
                <w:sz w:val="22"/>
                <w:szCs w:val="22"/>
              </w:rPr>
              <w:t>. The right side of the heart pumps blood to the lungs for gas exchange; the left side of the heart pumps the oxygenated blood around the body.</w:t>
            </w:r>
          </w:p>
          <w:p w14:paraId="2551D9D0" w14:textId="77777777" w:rsidR="00C10EDF" w:rsidRDefault="00C10EDF" w:rsidP="00B7448D">
            <w:pPr>
              <w:rPr>
                <w:rFonts w:ascii="Times New Roman" w:hAnsi="Times New Roman" w:cs="Times New Roman"/>
                <w:i/>
                <w:color w:val="000000"/>
                <w:sz w:val="22"/>
                <w:szCs w:val="22"/>
              </w:rPr>
            </w:pPr>
            <w:r w:rsidRPr="0074484A">
              <w:rPr>
                <w:rFonts w:ascii="Times New Roman" w:hAnsi="Times New Roman" w:cs="Times New Roman"/>
                <w:i/>
                <w:color w:val="000000"/>
                <w:sz w:val="22"/>
                <w:szCs w:val="22"/>
              </w:rPr>
              <w:t xml:space="preserve">11.  </w:t>
            </w:r>
            <w:r w:rsidRPr="00B913A9">
              <w:rPr>
                <w:rFonts w:ascii="Times New Roman" w:hAnsi="Times New Roman" w:cs="Times New Roman"/>
                <w:b/>
                <w:i/>
                <w:color w:val="000000"/>
                <w:sz w:val="22"/>
                <w:szCs w:val="22"/>
              </w:rPr>
              <w:t>The blood is made of plasma, red and white blood cells, and platelets</w:t>
            </w:r>
            <w:r w:rsidRPr="0074484A">
              <w:rPr>
                <w:rFonts w:ascii="Times New Roman" w:hAnsi="Times New Roman" w:cs="Times New Roman"/>
                <w:i/>
                <w:color w:val="000000"/>
                <w:sz w:val="22"/>
                <w:szCs w:val="22"/>
              </w:rPr>
              <w:t>. Its main role is to carry small food molecules and respiratory gases (oxygen and carbon dioxide) to and from cells. Blood cells are also responsible for destroying invading particles, preventing diseases, and stopping bleeding after injuries.</w:t>
            </w:r>
          </w:p>
          <w:p w14:paraId="501DD1DC" w14:textId="77777777" w:rsidR="00C10EDF" w:rsidRDefault="00C10EDF" w:rsidP="00B7448D">
            <w:pPr>
              <w:rPr>
                <w:rFonts w:ascii="Times New Roman" w:hAnsi="Times New Roman" w:cs="Times New Roman"/>
                <w:i/>
                <w:color w:val="000000"/>
                <w:sz w:val="22"/>
                <w:szCs w:val="22"/>
              </w:rPr>
            </w:pPr>
          </w:p>
          <w:p w14:paraId="2E742634" w14:textId="1DB1115B" w:rsidR="00C10EDF" w:rsidRPr="00B913A9" w:rsidRDefault="00C10EDF" w:rsidP="00B7448D">
            <w:pPr>
              <w:rPr>
                <w:b/>
                <w:i/>
                <w:sz w:val="28"/>
                <w:szCs w:val="28"/>
              </w:rPr>
            </w:pPr>
          </w:p>
        </w:tc>
        <w:tc>
          <w:tcPr>
            <w:tcW w:w="2970" w:type="dxa"/>
          </w:tcPr>
          <w:p w14:paraId="38EA6551" w14:textId="36BA2765" w:rsidR="00C10EDF" w:rsidRDefault="003007E2" w:rsidP="00B7448D">
            <w:pPr>
              <w:rPr>
                <w:i/>
                <w:sz w:val="20"/>
                <w:szCs w:val="20"/>
              </w:rPr>
            </w:pPr>
            <w:r>
              <w:rPr>
                <w:b/>
                <w:u w:val="single"/>
              </w:rPr>
              <w:t xml:space="preserve">Content </w:t>
            </w:r>
            <w:r w:rsidR="00C10EDF">
              <w:rPr>
                <w:b/>
                <w:u w:val="single"/>
              </w:rPr>
              <w:t>Vocabulary:</w:t>
            </w:r>
            <w:r w:rsidR="00C10EDF" w:rsidRPr="0000184C">
              <w:rPr>
                <w:b/>
                <w:i/>
                <w:sz w:val="22"/>
                <w:szCs w:val="22"/>
              </w:rPr>
              <w:t xml:space="preserve"> </w:t>
            </w:r>
            <w:r w:rsidR="00C10EDF" w:rsidRPr="003007E2">
              <w:rPr>
                <w:i/>
                <w:sz w:val="20"/>
                <w:szCs w:val="20"/>
              </w:rPr>
              <w:t>(Words appearing as boldface are embedded in the focus of this lesson.)</w:t>
            </w:r>
          </w:p>
          <w:p w14:paraId="1AEF665C" w14:textId="77777777" w:rsidR="003007E2" w:rsidRPr="003007E2" w:rsidRDefault="003007E2" w:rsidP="00B7448D">
            <w:pPr>
              <w:rPr>
                <w:i/>
                <w:sz w:val="20"/>
                <w:szCs w:val="20"/>
              </w:rPr>
            </w:pPr>
          </w:p>
          <w:p w14:paraId="0F6BB28C" w14:textId="1E8622BD" w:rsidR="00C10EDF" w:rsidRPr="003007E2" w:rsidRDefault="003007E2" w:rsidP="00B7448D">
            <w:pPr>
              <w:rPr>
                <w:b/>
                <w:sz w:val="22"/>
                <w:szCs w:val="22"/>
                <w:u w:val="single"/>
              </w:rPr>
            </w:pPr>
            <w:r w:rsidRPr="003007E2">
              <w:rPr>
                <w:b/>
                <w:sz w:val="22"/>
                <w:szCs w:val="22"/>
                <w:u w:val="single"/>
              </w:rPr>
              <w:t>GOAL</w:t>
            </w:r>
          </w:p>
          <w:p w14:paraId="133DB8C2" w14:textId="77777777" w:rsidR="00C10EDF" w:rsidRPr="00EB3E01" w:rsidRDefault="00C10EDF" w:rsidP="00B7448D">
            <w:pPr>
              <w:rPr>
                <w:b/>
                <w:sz w:val="22"/>
                <w:szCs w:val="22"/>
              </w:rPr>
            </w:pPr>
            <w:r w:rsidRPr="00EB3E01">
              <w:rPr>
                <w:b/>
                <w:sz w:val="22"/>
                <w:szCs w:val="22"/>
              </w:rPr>
              <w:t>capillary</w:t>
            </w:r>
          </w:p>
          <w:p w14:paraId="41E5A645" w14:textId="77777777" w:rsidR="00C10EDF" w:rsidRPr="00EB3E01" w:rsidRDefault="00C10EDF" w:rsidP="00B7448D">
            <w:pPr>
              <w:rPr>
                <w:b/>
                <w:sz w:val="22"/>
                <w:szCs w:val="22"/>
              </w:rPr>
            </w:pPr>
            <w:r w:rsidRPr="00EB3E01">
              <w:rPr>
                <w:b/>
                <w:sz w:val="22"/>
                <w:szCs w:val="22"/>
              </w:rPr>
              <w:t>blood vessel</w:t>
            </w:r>
          </w:p>
          <w:p w14:paraId="22287CF6" w14:textId="77777777" w:rsidR="00C10EDF" w:rsidRPr="00EB3E01" w:rsidRDefault="00C10EDF" w:rsidP="00B7448D">
            <w:pPr>
              <w:rPr>
                <w:b/>
                <w:sz w:val="22"/>
                <w:szCs w:val="22"/>
              </w:rPr>
            </w:pPr>
            <w:r w:rsidRPr="00EB3E01">
              <w:rPr>
                <w:b/>
                <w:sz w:val="22"/>
                <w:szCs w:val="22"/>
              </w:rPr>
              <w:t>vein</w:t>
            </w:r>
          </w:p>
          <w:p w14:paraId="064E9F52" w14:textId="77777777" w:rsidR="00C10EDF" w:rsidRPr="00EB3E01" w:rsidRDefault="00C10EDF" w:rsidP="00B7448D">
            <w:pPr>
              <w:rPr>
                <w:b/>
                <w:sz w:val="22"/>
                <w:szCs w:val="22"/>
              </w:rPr>
            </w:pPr>
            <w:r w:rsidRPr="00EB3E01">
              <w:rPr>
                <w:b/>
                <w:sz w:val="22"/>
                <w:szCs w:val="22"/>
              </w:rPr>
              <w:t>artery</w:t>
            </w:r>
          </w:p>
          <w:p w14:paraId="1142B7E0" w14:textId="77777777" w:rsidR="00C10EDF" w:rsidRPr="00EB3E01" w:rsidRDefault="00C10EDF" w:rsidP="00B7448D">
            <w:pPr>
              <w:rPr>
                <w:b/>
                <w:sz w:val="22"/>
                <w:szCs w:val="22"/>
              </w:rPr>
            </w:pPr>
            <w:r w:rsidRPr="00EB3E01">
              <w:rPr>
                <w:b/>
                <w:sz w:val="22"/>
                <w:szCs w:val="22"/>
              </w:rPr>
              <w:t>pulse</w:t>
            </w:r>
          </w:p>
          <w:p w14:paraId="4794D0DC" w14:textId="77777777" w:rsidR="00C10EDF" w:rsidRPr="00EB3E01" w:rsidRDefault="00C10EDF" w:rsidP="00B7448D">
            <w:pPr>
              <w:rPr>
                <w:b/>
                <w:sz w:val="22"/>
                <w:szCs w:val="22"/>
              </w:rPr>
            </w:pPr>
            <w:r w:rsidRPr="00EB3E01">
              <w:rPr>
                <w:b/>
                <w:sz w:val="22"/>
                <w:szCs w:val="22"/>
              </w:rPr>
              <w:t>blood plasma</w:t>
            </w:r>
          </w:p>
          <w:p w14:paraId="331D6283" w14:textId="77777777" w:rsidR="00C10EDF" w:rsidRDefault="00C10EDF" w:rsidP="00B7448D">
            <w:pPr>
              <w:rPr>
                <w:b/>
                <w:sz w:val="22"/>
                <w:szCs w:val="22"/>
              </w:rPr>
            </w:pPr>
            <w:r w:rsidRPr="00EB3E01">
              <w:rPr>
                <w:b/>
                <w:sz w:val="22"/>
                <w:szCs w:val="22"/>
              </w:rPr>
              <w:t>blood cell</w:t>
            </w:r>
          </w:p>
          <w:p w14:paraId="4542EFED" w14:textId="59B8B5E8" w:rsidR="00C57D9F" w:rsidRPr="00EB3E01" w:rsidRDefault="002A745E" w:rsidP="00B7448D">
            <w:pPr>
              <w:rPr>
                <w:b/>
                <w:sz w:val="22"/>
                <w:szCs w:val="22"/>
              </w:rPr>
            </w:pPr>
            <w:r>
              <w:rPr>
                <w:b/>
                <w:sz w:val="22"/>
                <w:szCs w:val="22"/>
              </w:rPr>
              <w:t>c</w:t>
            </w:r>
            <w:r w:rsidR="00C57D9F">
              <w:rPr>
                <w:b/>
                <w:sz w:val="22"/>
                <w:szCs w:val="22"/>
              </w:rPr>
              <w:t>apillary bed</w:t>
            </w:r>
          </w:p>
          <w:p w14:paraId="09590639" w14:textId="77777777" w:rsidR="00C10EDF" w:rsidRPr="00E96376" w:rsidRDefault="00C10EDF" w:rsidP="00B7448D">
            <w:pPr>
              <w:rPr>
                <w:sz w:val="22"/>
                <w:szCs w:val="22"/>
              </w:rPr>
            </w:pPr>
            <w:r w:rsidRPr="00E96376">
              <w:rPr>
                <w:sz w:val="22"/>
                <w:szCs w:val="22"/>
              </w:rPr>
              <w:t>white blood cell</w:t>
            </w:r>
          </w:p>
          <w:p w14:paraId="22D49E70" w14:textId="77777777" w:rsidR="00C10EDF" w:rsidRPr="00EB3E01" w:rsidRDefault="00C10EDF" w:rsidP="00B7448D">
            <w:pPr>
              <w:rPr>
                <w:b/>
                <w:sz w:val="22"/>
                <w:szCs w:val="22"/>
              </w:rPr>
            </w:pPr>
            <w:r w:rsidRPr="00EB3E01">
              <w:rPr>
                <w:b/>
                <w:sz w:val="22"/>
                <w:szCs w:val="22"/>
              </w:rPr>
              <w:t>red blood cell (RBC)</w:t>
            </w:r>
          </w:p>
          <w:p w14:paraId="063E85D6" w14:textId="77777777" w:rsidR="00C10EDF" w:rsidRPr="00C57D9F" w:rsidRDefault="00C10EDF" w:rsidP="00B7448D">
            <w:pPr>
              <w:rPr>
                <w:sz w:val="22"/>
                <w:szCs w:val="22"/>
              </w:rPr>
            </w:pPr>
            <w:r w:rsidRPr="00C57D9F">
              <w:rPr>
                <w:sz w:val="22"/>
                <w:szCs w:val="22"/>
              </w:rPr>
              <w:t>platelet</w:t>
            </w:r>
          </w:p>
          <w:p w14:paraId="27A120A3" w14:textId="77777777" w:rsidR="00C10EDF" w:rsidRPr="00E96376" w:rsidRDefault="00C10EDF" w:rsidP="00B7448D">
            <w:pPr>
              <w:rPr>
                <w:sz w:val="22"/>
                <w:szCs w:val="22"/>
              </w:rPr>
            </w:pPr>
            <w:r w:rsidRPr="00E96376">
              <w:rPr>
                <w:sz w:val="22"/>
                <w:szCs w:val="22"/>
              </w:rPr>
              <w:t>hemoglobin</w:t>
            </w:r>
          </w:p>
          <w:p w14:paraId="6CB9D5A4" w14:textId="77777777" w:rsidR="00C10EDF" w:rsidRDefault="00C10EDF" w:rsidP="00B7448D">
            <w:pPr>
              <w:rPr>
                <w:sz w:val="22"/>
                <w:szCs w:val="22"/>
              </w:rPr>
            </w:pPr>
            <w:r w:rsidRPr="00E96376">
              <w:rPr>
                <w:sz w:val="22"/>
                <w:szCs w:val="22"/>
              </w:rPr>
              <w:t>cell respiration</w:t>
            </w:r>
          </w:p>
          <w:p w14:paraId="0E88B267" w14:textId="2D30D284" w:rsidR="00C10EDF" w:rsidRDefault="00C10EDF" w:rsidP="00B7448D">
            <w:pPr>
              <w:rPr>
                <w:sz w:val="22"/>
                <w:szCs w:val="22"/>
              </w:rPr>
            </w:pPr>
            <w:r>
              <w:rPr>
                <w:sz w:val="22"/>
                <w:szCs w:val="22"/>
              </w:rPr>
              <w:t>homeostasis</w:t>
            </w:r>
          </w:p>
          <w:p w14:paraId="6AD2D83C" w14:textId="2C048A86" w:rsidR="003007E2" w:rsidRDefault="00C10EDF" w:rsidP="00B7448D">
            <w:pPr>
              <w:rPr>
                <w:sz w:val="22"/>
                <w:szCs w:val="22"/>
              </w:rPr>
            </w:pPr>
            <w:r>
              <w:rPr>
                <w:sz w:val="22"/>
                <w:szCs w:val="22"/>
              </w:rPr>
              <w:t>vascular</w:t>
            </w:r>
          </w:p>
          <w:p w14:paraId="179BCFC0" w14:textId="77777777" w:rsidR="00587579" w:rsidRDefault="00587579" w:rsidP="00B7448D">
            <w:pPr>
              <w:rPr>
                <w:sz w:val="22"/>
                <w:szCs w:val="22"/>
              </w:rPr>
            </w:pPr>
          </w:p>
          <w:p w14:paraId="35BE58B4" w14:textId="625DC23D" w:rsidR="003007E2" w:rsidRPr="003007E2" w:rsidRDefault="003007E2" w:rsidP="00B7448D">
            <w:pPr>
              <w:rPr>
                <w:b/>
                <w:sz w:val="22"/>
                <w:szCs w:val="22"/>
                <w:u w:val="single"/>
              </w:rPr>
            </w:pPr>
            <w:r>
              <w:rPr>
                <w:b/>
                <w:sz w:val="22"/>
                <w:szCs w:val="22"/>
                <w:u w:val="single"/>
              </w:rPr>
              <w:t>ADVANCED</w:t>
            </w:r>
          </w:p>
          <w:p w14:paraId="5543AD8C" w14:textId="77777777" w:rsidR="003007E2" w:rsidRPr="00E96376" w:rsidRDefault="003007E2" w:rsidP="003007E2">
            <w:pPr>
              <w:rPr>
                <w:sz w:val="22"/>
                <w:szCs w:val="22"/>
              </w:rPr>
            </w:pPr>
            <w:r w:rsidRPr="00E96376">
              <w:rPr>
                <w:rFonts w:eastAsia="Times New Roman" w:cs="Times New Roman"/>
                <w:sz w:val="22"/>
                <w:szCs w:val="22"/>
              </w:rPr>
              <w:t>leukocytes</w:t>
            </w:r>
          </w:p>
          <w:p w14:paraId="0294ADC5" w14:textId="77777777" w:rsidR="003007E2" w:rsidRPr="004D21DB" w:rsidRDefault="003007E2" w:rsidP="003007E2">
            <w:pPr>
              <w:rPr>
                <w:rFonts w:eastAsia="Times New Roman" w:cs="Times New Roman"/>
                <w:sz w:val="22"/>
                <w:szCs w:val="22"/>
              </w:rPr>
            </w:pPr>
            <w:r w:rsidRPr="004D21DB">
              <w:rPr>
                <w:rFonts w:eastAsia="Times New Roman" w:cs="Times New Roman"/>
                <w:sz w:val="22"/>
                <w:szCs w:val="22"/>
              </w:rPr>
              <w:t>erythrocytes</w:t>
            </w:r>
          </w:p>
          <w:p w14:paraId="4FA69096" w14:textId="6684A4ED" w:rsidR="003007E2" w:rsidRDefault="002A745E" w:rsidP="003007E2">
            <w:pPr>
              <w:rPr>
                <w:rFonts w:eastAsia="Times New Roman" w:cs="Times New Roman"/>
                <w:b/>
                <w:bCs/>
                <w:sz w:val="22"/>
                <w:szCs w:val="22"/>
              </w:rPr>
            </w:pPr>
            <w:r>
              <w:rPr>
                <w:rFonts w:eastAsia="Times New Roman" w:cs="Times New Roman"/>
                <w:b/>
                <w:bCs/>
                <w:sz w:val="22"/>
                <w:szCs w:val="22"/>
              </w:rPr>
              <w:t>t</w:t>
            </w:r>
            <w:r w:rsidR="00C57D9F">
              <w:rPr>
                <w:rFonts w:eastAsia="Times New Roman" w:cs="Times New Roman"/>
                <w:b/>
                <w:bCs/>
                <w:sz w:val="22"/>
                <w:szCs w:val="22"/>
              </w:rPr>
              <w:t>erminal arteriole</w:t>
            </w:r>
          </w:p>
          <w:p w14:paraId="54572DFE" w14:textId="7178ADF8" w:rsidR="00C57D9F" w:rsidRPr="00EB3E01" w:rsidRDefault="002A745E" w:rsidP="003007E2">
            <w:pPr>
              <w:rPr>
                <w:b/>
                <w:sz w:val="22"/>
                <w:szCs w:val="22"/>
              </w:rPr>
            </w:pPr>
            <w:r>
              <w:rPr>
                <w:rFonts w:eastAsia="Times New Roman" w:cs="Times New Roman"/>
                <w:b/>
                <w:bCs/>
                <w:sz w:val="22"/>
                <w:szCs w:val="22"/>
              </w:rPr>
              <w:t>p</w:t>
            </w:r>
            <w:r w:rsidR="00C57D9F">
              <w:rPr>
                <w:rFonts w:eastAsia="Times New Roman" w:cs="Times New Roman"/>
                <w:b/>
                <w:bCs/>
                <w:sz w:val="22"/>
                <w:szCs w:val="22"/>
              </w:rPr>
              <w:t xml:space="preserve">ostcapillary venule </w:t>
            </w:r>
          </w:p>
          <w:p w14:paraId="071CEAC9" w14:textId="4F7DAD5A" w:rsidR="00C10EDF" w:rsidRPr="00587579" w:rsidRDefault="003007E2" w:rsidP="00B7448D">
            <w:pPr>
              <w:rPr>
                <w:sz w:val="22"/>
                <w:szCs w:val="22"/>
              </w:rPr>
            </w:pPr>
            <w:r w:rsidRPr="00E96376">
              <w:rPr>
                <w:sz w:val="22"/>
                <w:szCs w:val="22"/>
              </w:rPr>
              <w:t>albumin</w:t>
            </w:r>
          </w:p>
        </w:tc>
        <w:tc>
          <w:tcPr>
            <w:tcW w:w="4950" w:type="dxa"/>
          </w:tcPr>
          <w:p w14:paraId="7B67DAB6" w14:textId="77777777" w:rsidR="00C10EDF" w:rsidRDefault="00C10EDF" w:rsidP="00B7448D">
            <w:pPr>
              <w:rPr>
                <w:b/>
                <w:u w:val="single"/>
              </w:rPr>
            </w:pPr>
            <w:r>
              <w:rPr>
                <w:b/>
                <w:u w:val="single"/>
              </w:rPr>
              <w:t>Initial Summary:</w:t>
            </w:r>
          </w:p>
          <w:p w14:paraId="5A3E7313" w14:textId="3FF5BB65" w:rsidR="00C10EDF" w:rsidRPr="00EB3E01" w:rsidRDefault="00C10EDF" w:rsidP="00B7448D">
            <w:r>
              <w:t>Students will take part in a whole-group activity invol</w:t>
            </w:r>
            <w:r w:rsidR="009359E4">
              <w:t xml:space="preserve">ving the preparation and examination of a live goldfish </w:t>
            </w:r>
            <w:r>
              <w:t>under a microscope.  This will allow the close observation of an operat</w:t>
            </w:r>
            <w:r w:rsidR="007D77B3">
              <w:t>ing capillary bed</w:t>
            </w:r>
            <w:bookmarkStart w:id="0" w:name="_GoBack"/>
            <w:bookmarkEnd w:id="0"/>
            <w:r>
              <w:t>.  Often, photographs, animations, and diagrams of such living tissue do not accurately portray the real thing.  This lesson will allow students to view living animal tissue, learn how to identify and define specialized structures in the circulatory system, and visualize the functions of the circulatory system.  The goldfish is an ideal candidate for this activity</w:t>
            </w:r>
            <w:r w:rsidR="005754E7">
              <w:t xml:space="preserve"> because its coldblooded physiology</w:t>
            </w:r>
            <w:r>
              <w:t xml:space="preserve"> allows us to manipulate it under the microscope without harm.</w:t>
            </w:r>
          </w:p>
        </w:tc>
      </w:tr>
      <w:tr w:rsidR="00C10EDF" w14:paraId="3908E017" w14:textId="77777777" w:rsidTr="00B7448D">
        <w:tc>
          <w:tcPr>
            <w:tcW w:w="833" w:type="dxa"/>
            <w:vMerge/>
          </w:tcPr>
          <w:p w14:paraId="68882DBE" w14:textId="2F8C58C5" w:rsidR="00C10EDF" w:rsidRPr="00D56CEC" w:rsidRDefault="00C10EDF" w:rsidP="00B7448D">
            <w:pPr>
              <w:rPr>
                <w:b/>
                <w:u w:val="single"/>
              </w:rPr>
            </w:pPr>
          </w:p>
        </w:tc>
        <w:tc>
          <w:tcPr>
            <w:tcW w:w="16015" w:type="dxa"/>
            <w:gridSpan w:val="5"/>
          </w:tcPr>
          <w:p w14:paraId="0B0FE371" w14:textId="7F39D408" w:rsidR="00C10EDF" w:rsidRDefault="00C10EDF" w:rsidP="00B7448D">
            <w:r w:rsidRPr="00D56CEC">
              <w:rPr>
                <w:b/>
                <w:u w:val="single"/>
              </w:rPr>
              <w:t>Essential Questions:</w:t>
            </w:r>
            <w:r>
              <w:t xml:space="preserve">  </w:t>
            </w:r>
          </w:p>
          <w:p w14:paraId="24DE20BD" w14:textId="77777777" w:rsidR="00C10EDF" w:rsidRPr="00FD26E8" w:rsidRDefault="00C10EDF" w:rsidP="00B7448D">
            <w:pPr>
              <w:rPr>
                <w:sz w:val="16"/>
                <w:szCs w:val="16"/>
              </w:rPr>
            </w:pPr>
          </w:p>
          <w:p w14:paraId="789ABD10" w14:textId="77777777" w:rsidR="00C10EDF" w:rsidRDefault="00C10EDF" w:rsidP="00B7448D">
            <w:r>
              <w:t>How do you distinguish between veins and arteries?</w:t>
            </w:r>
          </w:p>
          <w:p w14:paraId="31A8A0A1" w14:textId="77421A28" w:rsidR="00C10EDF" w:rsidRDefault="00C10EDF" w:rsidP="00B7448D">
            <w:r>
              <w:t xml:space="preserve">How does blood behave in veins, arteries, and capillaries?  </w:t>
            </w:r>
          </w:p>
          <w:p w14:paraId="1DF41CFD" w14:textId="598F752F" w:rsidR="00C10EDF" w:rsidRPr="00D56CEC" w:rsidRDefault="00C10EDF" w:rsidP="00B7448D">
            <w:r>
              <w:t>How do blood cells compare in size and shape with cells in surrounding tissue.</w:t>
            </w:r>
          </w:p>
        </w:tc>
      </w:tr>
      <w:tr w:rsidR="00952188" w14:paraId="77131E63" w14:textId="77777777" w:rsidTr="00B7448D">
        <w:tc>
          <w:tcPr>
            <w:tcW w:w="833" w:type="dxa"/>
            <w:shd w:val="clear" w:color="auto" w:fill="D9D9D9" w:themeFill="background1" w:themeFillShade="D9"/>
          </w:tcPr>
          <w:p w14:paraId="4AFF8944" w14:textId="77777777" w:rsidR="00952188" w:rsidRPr="00563100" w:rsidRDefault="00952188" w:rsidP="00B7448D">
            <w:pPr>
              <w:jc w:val="center"/>
              <w:rPr>
                <w:b/>
                <w:sz w:val="36"/>
                <w:szCs w:val="36"/>
              </w:rPr>
            </w:pPr>
          </w:p>
        </w:tc>
        <w:tc>
          <w:tcPr>
            <w:tcW w:w="16015" w:type="dxa"/>
            <w:gridSpan w:val="5"/>
            <w:shd w:val="clear" w:color="auto" w:fill="D9D9D9" w:themeFill="background1" w:themeFillShade="D9"/>
          </w:tcPr>
          <w:p w14:paraId="40A78E83" w14:textId="4B4FAF29" w:rsidR="00952188" w:rsidRPr="00563100" w:rsidRDefault="00952188" w:rsidP="00B7448D">
            <w:pPr>
              <w:jc w:val="center"/>
              <w:rPr>
                <w:b/>
                <w:sz w:val="36"/>
                <w:szCs w:val="36"/>
              </w:rPr>
            </w:pPr>
            <w:r w:rsidRPr="00563100">
              <w:rPr>
                <w:b/>
                <w:sz w:val="36"/>
                <w:szCs w:val="36"/>
              </w:rPr>
              <w:t>Part 2:  Lesson Design</w:t>
            </w:r>
          </w:p>
        </w:tc>
      </w:tr>
      <w:tr w:rsidR="006C684B" w14:paraId="4F6995B2" w14:textId="77777777" w:rsidTr="00B7448D">
        <w:tc>
          <w:tcPr>
            <w:tcW w:w="833" w:type="dxa"/>
            <w:vMerge w:val="restart"/>
            <w:textDirection w:val="btLr"/>
          </w:tcPr>
          <w:p w14:paraId="214507D7" w14:textId="59E61115" w:rsidR="006C684B" w:rsidRPr="006C684B" w:rsidRDefault="006C684B" w:rsidP="00B7448D">
            <w:pPr>
              <w:ind w:left="113" w:right="113"/>
              <w:jc w:val="center"/>
              <w:rPr>
                <w:b/>
                <w:sz w:val="40"/>
                <w:szCs w:val="40"/>
              </w:rPr>
            </w:pPr>
            <w:r>
              <w:rPr>
                <w:b/>
                <w:sz w:val="40"/>
                <w:szCs w:val="40"/>
              </w:rPr>
              <w:t>INSTRUCTION</w:t>
            </w:r>
          </w:p>
        </w:tc>
        <w:tc>
          <w:tcPr>
            <w:tcW w:w="16015" w:type="dxa"/>
            <w:gridSpan w:val="5"/>
          </w:tcPr>
          <w:p w14:paraId="14530167" w14:textId="6B746CCA" w:rsidR="006C684B" w:rsidRPr="00563100" w:rsidRDefault="006C684B" w:rsidP="00B7448D">
            <w:r w:rsidRPr="00563100">
              <w:rPr>
                <w:b/>
              </w:rPr>
              <w:t xml:space="preserve">Objective:  </w:t>
            </w:r>
            <w:r>
              <w:t>Students will verbally describe, define in writing, and diagram the basic structures o</w:t>
            </w:r>
            <w:r w:rsidR="005754E7">
              <w:t>f the vascular system by examining</w:t>
            </w:r>
            <w:r>
              <w:t xml:space="preserve"> and discussing the living tissue in the fin of a </w:t>
            </w:r>
            <w:r w:rsidR="005754E7">
              <w:t xml:space="preserve">live </w:t>
            </w:r>
            <w:r>
              <w:t xml:space="preserve">goldfish.  </w:t>
            </w:r>
          </w:p>
        </w:tc>
      </w:tr>
      <w:tr w:rsidR="006C684B" w14:paraId="0CCA5A75" w14:textId="77777777" w:rsidTr="00B7448D">
        <w:tc>
          <w:tcPr>
            <w:tcW w:w="833" w:type="dxa"/>
            <w:vMerge/>
            <w:shd w:val="clear" w:color="auto" w:fill="D9D9D9" w:themeFill="background1" w:themeFillShade="D9"/>
          </w:tcPr>
          <w:p w14:paraId="771DDC7C" w14:textId="77777777" w:rsidR="006C684B" w:rsidRPr="00C10EDF" w:rsidRDefault="006C684B" w:rsidP="00B7448D">
            <w:pPr>
              <w:tabs>
                <w:tab w:val="left" w:pos="3264"/>
                <w:tab w:val="center" w:pos="6480"/>
              </w:tabs>
              <w:rPr>
                <w:b/>
                <w:sz w:val="16"/>
                <w:szCs w:val="16"/>
              </w:rPr>
            </w:pPr>
          </w:p>
        </w:tc>
        <w:tc>
          <w:tcPr>
            <w:tcW w:w="16015" w:type="dxa"/>
            <w:gridSpan w:val="5"/>
            <w:shd w:val="clear" w:color="auto" w:fill="D9D9D9" w:themeFill="background1" w:themeFillShade="D9"/>
          </w:tcPr>
          <w:p w14:paraId="15E85324" w14:textId="704A8D5B" w:rsidR="006C684B" w:rsidRPr="00C10EDF" w:rsidRDefault="006C684B" w:rsidP="00B7448D">
            <w:pPr>
              <w:tabs>
                <w:tab w:val="left" w:pos="3264"/>
                <w:tab w:val="center" w:pos="6480"/>
              </w:tabs>
              <w:rPr>
                <w:b/>
                <w:sz w:val="16"/>
                <w:szCs w:val="16"/>
              </w:rPr>
            </w:pPr>
          </w:p>
        </w:tc>
      </w:tr>
      <w:tr w:rsidR="006C684B" w14:paraId="41D5E22B" w14:textId="77777777" w:rsidTr="00B7448D">
        <w:tc>
          <w:tcPr>
            <w:tcW w:w="833" w:type="dxa"/>
            <w:vMerge/>
          </w:tcPr>
          <w:p w14:paraId="57B9F1F7" w14:textId="77777777" w:rsidR="006C684B" w:rsidRDefault="006C684B" w:rsidP="00B7448D">
            <w:pPr>
              <w:rPr>
                <w:b/>
                <w:u w:val="single"/>
              </w:rPr>
            </w:pPr>
          </w:p>
        </w:tc>
        <w:tc>
          <w:tcPr>
            <w:tcW w:w="8095" w:type="dxa"/>
            <w:gridSpan w:val="3"/>
          </w:tcPr>
          <w:p w14:paraId="6B257632" w14:textId="2A221857" w:rsidR="006C684B" w:rsidRPr="00E7513B" w:rsidRDefault="00E7513B" w:rsidP="00B7448D">
            <w:pPr>
              <w:rPr>
                <w:b/>
                <w:u w:val="single"/>
              </w:rPr>
            </w:pPr>
            <w:r>
              <w:rPr>
                <w:b/>
                <w:u w:val="single"/>
              </w:rPr>
              <w:t>BASIC Prerequisite Knowledge:</w:t>
            </w:r>
          </w:p>
          <w:p w14:paraId="59DD630D" w14:textId="3B041AB0" w:rsidR="006C684B" w:rsidRDefault="006C684B" w:rsidP="00B7448D">
            <w:pPr>
              <w:pStyle w:val="ListParagraph"/>
              <w:numPr>
                <w:ilvl w:val="0"/>
                <w:numId w:val="3"/>
              </w:numPr>
            </w:pPr>
            <w:r>
              <w:t xml:space="preserve">The definition of a basic cell, its relative size, shape, and </w:t>
            </w:r>
            <w:r w:rsidR="007F6721">
              <w:t xml:space="preserve">basic </w:t>
            </w:r>
            <w:r>
              <w:t>function in a multi-celled organism.</w:t>
            </w:r>
          </w:p>
          <w:p w14:paraId="6AD329D2" w14:textId="77777777" w:rsidR="006C684B" w:rsidRDefault="006C684B" w:rsidP="00B7448D">
            <w:pPr>
              <w:pStyle w:val="ListParagraph"/>
              <w:numPr>
                <w:ilvl w:val="0"/>
                <w:numId w:val="3"/>
              </w:numPr>
            </w:pPr>
            <w:r>
              <w:t>The definition of a tissue and its function in a multi-celled organism.</w:t>
            </w:r>
          </w:p>
          <w:p w14:paraId="04B04DB1" w14:textId="3E5D5B88" w:rsidR="006C684B" w:rsidRPr="00E7513B" w:rsidRDefault="006C684B" w:rsidP="00B7448D">
            <w:pPr>
              <w:pStyle w:val="ListParagraph"/>
              <w:numPr>
                <w:ilvl w:val="0"/>
                <w:numId w:val="3"/>
              </w:numPr>
            </w:pPr>
            <w:r>
              <w:t>The basic definition of blood.</w:t>
            </w:r>
          </w:p>
          <w:p w14:paraId="45D13CB3" w14:textId="4A27814B" w:rsidR="006C684B" w:rsidRPr="0054247E" w:rsidRDefault="005754E7" w:rsidP="00B7448D">
            <w:pPr>
              <w:pStyle w:val="ListParagraph"/>
              <w:numPr>
                <w:ilvl w:val="0"/>
                <w:numId w:val="4"/>
              </w:numPr>
              <w:rPr>
                <w:b/>
              </w:rPr>
            </w:pPr>
            <w:r>
              <w:t xml:space="preserve">Constructing </w:t>
            </w:r>
            <w:r w:rsidR="006C684B">
              <w:t>a basic definition.</w:t>
            </w:r>
          </w:p>
          <w:p w14:paraId="1D6B0EAA" w14:textId="77777777" w:rsidR="006C684B" w:rsidRPr="00E80247" w:rsidRDefault="006C684B" w:rsidP="00B7448D">
            <w:pPr>
              <w:pStyle w:val="ListParagraph"/>
              <w:numPr>
                <w:ilvl w:val="0"/>
                <w:numId w:val="4"/>
              </w:numPr>
              <w:rPr>
                <w:b/>
              </w:rPr>
            </w:pPr>
            <w:r>
              <w:t>Creating and labeling an informational diagram.</w:t>
            </w:r>
          </w:p>
          <w:p w14:paraId="393336BD" w14:textId="04CF8D29" w:rsidR="006C684B" w:rsidRPr="0054247E" w:rsidRDefault="006C684B" w:rsidP="00B7448D">
            <w:pPr>
              <w:pStyle w:val="ListParagraph"/>
              <w:numPr>
                <w:ilvl w:val="0"/>
                <w:numId w:val="4"/>
              </w:numPr>
              <w:rPr>
                <w:b/>
              </w:rPr>
            </w:pPr>
            <w:r>
              <w:t>Effective note taking such as two-column notes or Cornell notes.</w:t>
            </w:r>
          </w:p>
        </w:tc>
        <w:tc>
          <w:tcPr>
            <w:tcW w:w="7920" w:type="dxa"/>
            <w:gridSpan w:val="2"/>
          </w:tcPr>
          <w:p w14:paraId="30245E48" w14:textId="37FB001C" w:rsidR="006C684B" w:rsidRPr="00E7513B" w:rsidRDefault="00E7513B" w:rsidP="00B7448D">
            <w:pPr>
              <w:rPr>
                <w:b/>
                <w:u w:val="single"/>
              </w:rPr>
            </w:pPr>
            <w:r>
              <w:rPr>
                <w:b/>
                <w:u w:val="single"/>
              </w:rPr>
              <w:t>ADVANCED Prerequisite Knowledge:</w:t>
            </w:r>
          </w:p>
          <w:p w14:paraId="7E41CA24" w14:textId="2F278FBB" w:rsidR="006C684B" w:rsidRPr="0054247E" w:rsidRDefault="006C684B" w:rsidP="00B7448D">
            <w:pPr>
              <w:pStyle w:val="ListParagraph"/>
              <w:numPr>
                <w:ilvl w:val="0"/>
                <w:numId w:val="5"/>
              </w:numPr>
              <w:rPr>
                <w:b/>
              </w:rPr>
            </w:pPr>
            <w:r>
              <w:t>The basic cycle of cellular respiration.</w:t>
            </w:r>
          </w:p>
          <w:p w14:paraId="1BC1C4C3" w14:textId="39A77A16" w:rsidR="006C684B" w:rsidRPr="0054247E" w:rsidRDefault="006C684B" w:rsidP="00B7448D">
            <w:pPr>
              <w:pStyle w:val="ListParagraph"/>
              <w:numPr>
                <w:ilvl w:val="0"/>
                <w:numId w:val="5"/>
              </w:numPr>
              <w:rPr>
                <w:b/>
              </w:rPr>
            </w:pPr>
            <w:r>
              <w:t>The definition of homeostasis and its role in a living organism.</w:t>
            </w:r>
          </w:p>
          <w:p w14:paraId="69037296" w14:textId="3FEB244A" w:rsidR="006C684B" w:rsidRPr="0054247E" w:rsidRDefault="006C684B" w:rsidP="00B7448D">
            <w:pPr>
              <w:pStyle w:val="ListParagraph"/>
              <w:numPr>
                <w:ilvl w:val="0"/>
                <w:numId w:val="5"/>
              </w:numPr>
              <w:rPr>
                <w:b/>
              </w:rPr>
            </w:pPr>
            <w:r>
              <w:t>The differenc</w:t>
            </w:r>
            <w:r w:rsidR="00E7513B">
              <w:t>e between coldblooded and warm-</w:t>
            </w:r>
            <w:r>
              <w:t>blooded physiology.</w:t>
            </w:r>
          </w:p>
          <w:p w14:paraId="18749783" w14:textId="55657813" w:rsidR="00CD695F" w:rsidRDefault="006C684B" w:rsidP="00B7448D">
            <w:pPr>
              <w:pStyle w:val="ListParagraph"/>
              <w:numPr>
                <w:ilvl w:val="0"/>
                <w:numId w:val="5"/>
              </w:numPr>
              <w:rPr>
                <w:b/>
              </w:rPr>
            </w:pPr>
            <w:r>
              <w:t>The fu</w:t>
            </w:r>
            <w:r w:rsidR="00E7513B">
              <w:t>nction and operation of a heart and other portions of the circulatory system</w:t>
            </w:r>
            <w:r w:rsidR="00CD695F">
              <w:t>.</w:t>
            </w:r>
          </w:p>
          <w:p w14:paraId="30BC4A71" w14:textId="77777777" w:rsidR="005754E7" w:rsidRPr="005754E7" w:rsidRDefault="005754E7" w:rsidP="005754E7">
            <w:pPr>
              <w:rPr>
                <w:b/>
              </w:rPr>
            </w:pPr>
          </w:p>
          <w:p w14:paraId="073CC81E" w14:textId="5DCA170F" w:rsidR="006C684B" w:rsidRPr="00CD695F" w:rsidRDefault="00F30C2F" w:rsidP="00B7448D">
            <w:pPr>
              <w:rPr>
                <w:i/>
                <w:sz w:val="20"/>
                <w:szCs w:val="20"/>
              </w:rPr>
            </w:pPr>
            <w:r>
              <w:rPr>
                <w:i/>
                <w:sz w:val="20"/>
                <w:szCs w:val="20"/>
              </w:rPr>
              <w:t xml:space="preserve">NOTE:  ADVANCED </w:t>
            </w:r>
            <w:r w:rsidR="00CD695F" w:rsidRPr="00CD695F">
              <w:rPr>
                <w:i/>
                <w:sz w:val="20"/>
                <w:szCs w:val="20"/>
              </w:rPr>
              <w:t>may be moved into the BASIC field in later lessons.</w:t>
            </w:r>
          </w:p>
        </w:tc>
      </w:tr>
      <w:tr w:rsidR="006C684B" w14:paraId="66FD5023" w14:textId="77777777" w:rsidTr="00B7448D">
        <w:tc>
          <w:tcPr>
            <w:tcW w:w="833" w:type="dxa"/>
            <w:vMerge/>
            <w:shd w:val="clear" w:color="auto" w:fill="D9D9D9" w:themeFill="background1" w:themeFillShade="D9"/>
          </w:tcPr>
          <w:p w14:paraId="5DF5A6CC" w14:textId="151499E5" w:rsidR="006C684B" w:rsidRPr="00C10EDF" w:rsidRDefault="006C684B" w:rsidP="00B7448D">
            <w:pPr>
              <w:rPr>
                <w:b/>
                <w:sz w:val="16"/>
                <w:szCs w:val="16"/>
                <w:u w:val="single"/>
              </w:rPr>
            </w:pPr>
          </w:p>
        </w:tc>
        <w:tc>
          <w:tcPr>
            <w:tcW w:w="16015" w:type="dxa"/>
            <w:gridSpan w:val="5"/>
            <w:shd w:val="clear" w:color="auto" w:fill="D9D9D9" w:themeFill="background1" w:themeFillShade="D9"/>
          </w:tcPr>
          <w:p w14:paraId="5A2C0D0B" w14:textId="1384852C" w:rsidR="006C684B" w:rsidRPr="00C10EDF" w:rsidRDefault="006C684B" w:rsidP="00B7448D">
            <w:pPr>
              <w:rPr>
                <w:b/>
                <w:sz w:val="16"/>
                <w:szCs w:val="16"/>
                <w:u w:val="single"/>
              </w:rPr>
            </w:pPr>
          </w:p>
        </w:tc>
      </w:tr>
      <w:tr w:rsidR="006C684B" w14:paraId="17360307" w14:textId="77777777" w:rsidTr="00B7448D">
        <w:trPr>
          <w:trHeight w:val="1205"/>
        </w:trPr>
        <w:tc>
          <w:tcPr>
            <w:tcW w:w="833" w:type="dxa"/>
            <w:vMerge/>
          </w:tcPr>
          <w:p w14:paraId="6C2E986E" w14:textId="77777777" w:rsidR="006C684B" w:rsidRDefault="006C684B" w:rsidP="00B7448D">
            <w:pPr>
              <w:rPr>
                <w:b/>
                <w:u w:val="single"/>
              </w:rPr>
            </w:pPr>
          </w:p>
        </w:tc>
        <w:tc>
          <w:tcPr>
            <w:tcW w:w="16015" w:type="dxa"/>
            <w:gridSpan w:val="5"/>
          </w:tcPr>
          <w:p w14:paraId="334B2F00" w14:textId="77777777" w:rsidR="00B7448D" w:rsidRDefault="00E7513B" w:rsidP="00B7448D">
            <w:pPr>
              <w:rPr>
                <w:b/>
              </w:rPr>
            </w:pPr>
            <w:r>
              <w:rPr>
                <w:b/>
                <w:u w:val="single"/>
              </w:rPr>
              <w:t>Materials and Resources</w:t>
            </w:r>
            <w:r w:rsidRPr="00E7513B">
              <w:rPr>
                <w:b/>
              </w:rPr>
              <w:t>:</w:t>
            </w:r>
          </w:p>
          <w:p w14:paraId="19452974" w14:textId="1AD30CF4" w:rsidR="00055272" w:rsidRDefault="007D77B3" w:rsidP="00B7448D">
            <w:pPr>
              <w:rPr>
                <w:rStyle w:val="Hyperlink"/>
                <w:b/>
              </w:rPr>
            </w:pPr>
            <w:hyperlink r:id="rId7" w:history="1">
              <w:r w:rsidR="00E7513B" w:rsidRPr="009C1183">
                <w:rPr>
                  <w:rStyle w:val="Hyperlink"/>
                  <w:b/>
                </w:rPr>
                <w:t>http://www.anl.gov/Media_Center/News/2005/ET051028.html</w:t>
              </w:r>
            </w:hyperlink>
          </w:p>
          <w:p w14:paraId="5C3D98AF" w14:textId="780C3F42" w:rsidR="009208AC" w:rsidRPr="00055272" w:rsidRDefault="007D77B3" w:rsidP="00B7448D">
            <w:pPr>
              <w:rPr>
                <w:b/>
                <w:color w:val="0000FF" w:themeColor="hyperlink"/>
                <w:u w:val="single"/>
              </w:rPr>
            </w:pPr>
            <w:hyperlink r:id="rId8" w:history="1">
              <w:r w:rsidR="009208AC" w:rsidRPr="0016172C">
                <w:rPr>
                  <w:rStyle w:val="Hyperlink"/>
                  <w:b/>
                </w:rPr>
                <w:t>http://ashfordg7science.wikispaces.com/Using+Rapid+Chill+Surgical+Techniques+on+a+Live+Goldfish</w:t>
              </w:r>
            </w:hyperlink>
          </w:p>
          <w:p w14:paraId="6055BC29" w14:textId="76935998" w:rsidR="00565F18" w:rsidRPr="00565F18" w:rsidRDefault="00565F18" w:rsidP="00B7448D">
            <w:r w:rsidRPr="00565F18">
              <w:rPr>
                <w:b/>
              </w:rPr>
              <w:t>For each student:</w:t>
            </w:r>
            <w:r>
              <w:t xml:space="preserve"> Copy of the r</w:t>
            </w:r>
            <w:r w:rsidR="004B6DE7">
              <w:t xml:space="preserve">ecording sheet </w:t>
            </w:r>
            <w:r w:rsidR="004A1101">
              <w:t>versions 1.1</w:t>
            </w:r>
            <w:r>
              <w:t xml:space="preserve">, 1.2, 1.3, </w:t>
            </w:r>
            <w:r w:rsidR="004B6DE7">
              <w:t>c</w:t>
            </w:r>
            <w:r>
              <w:t>opy of the article “Rapid Cooling Techniques Could Aid Surgery”</w:t>
            </w:r>
            <w:r w:rsidR="003007E2">
              <w:t xml:space="preserve">, </w:t>
            </w:r>
            <w:r w:rsidR="004A1101">
              <w:t xml:space="preserve">pre and post </w:t>
            </w:r>
            <w:r w:rsidR="003007E2">
              <w:t>formative assessments generated from the questions listed below.</w:t>
            </w:r>
          </w:p>
          <w:p w14:paraId="72474E8C" w14:textId="04EB04ED" w:rsidR="00E7513B" w:rsidRDefault="00055272" w:rsidP="00B7448D">
            <w:r w:rsidRPr="00565F18">
              <w:rPr>
                <w:b/>
              </w:rPr>
              <w:t>For each lab group</w:t>
            </w:r>
            <w:r>
              <w:t>: live goldfish of varying color</w:t>
            </w:r>
            <w:r w:rsidR="004B6DE7">
              <w:t>s</w:t>
            </w:r>
            <w:r>
              <w:t>, 250 ml beaker, thermometer, spoon, chopped ice, spring water, sink.</w:t>
            </w:r>
          </w:p>
          <w:p w14:paraId="3A13732B" w14:textId="478C6EDD" w:rsidR="006C684B" w:rsidRPr="00055272" w:rsidRDefault="00055272" w:rsidP="00B7448D">
            <w:r w:rsidRPr="00565F18">
              <w:rPr>
                <w:b/>
              </w:rPr>
              <w:t>At the front of the class</w:t>
            </w:r>
            <w:r>
              <w:t xml:space="preserve">: </w:t>
            </w:r>
            <w:r w:rsidR="009208AC">
              <w:t>Internet access, video m</w:t>
            </w:r>
            <w:r>
              <w:t>icroscope and projector, paper towel, crushed ice, spring water, eyedropper, watch</w:t>
            </w:r>
            <w:r w:rsidR="004B6DE7">
              <w:t xml:space="preserve"> </w:t>
            </w:r>
            <w:r>
              <w:t>glass</w:t>
            </w:r>
            <w:r w:rsidR="009208AC">
              <w:t>.</w:t>
            </w:r>
          </w:p>
        </w:tc>
      </w:tr>
      <w:tr w:rsidR="006C684B" w14:paraId="4FE3DD85" w14:textId="77777777" w:rsidTr="00B7448D">
        <w:tc>
          <w:tcPr>
            <w:tcW w:w="833" w:type="dxa"/>
            <w:vMerge/>
            <w:shd w:val="clear" w:color="auto" w:fill="D9D9D9" w:themeFill="background1" w:themeFillShade="D9"/>
          </w:tcPr>
          <w:p w14:paraId="14409E1C" w14:textId="4168661C" w:rsidR="006C684B" w:rsidRPr="00C10EDF" w:rsidRDefault="006C684B" w:rsidP="00B7448D">
            <w:pPr>
              <w:rPr>
                <w:b/>
                <w:sz w:val="16"/>
                <w:szCs w:val="16"/>
                <w:u w:val="single"/>
              </w:rPr>
            </w:pPr>
          </w:p>
        </w:tc>
        <w:tc>
          <w:tcPr>
            <w:tcW w:w="16015" w:type="dxa"/>
            <w:gridSpan w:val="5"/>
            <w:shd w:val="clear" w:color="auto" w:fill="D9D9D9" w:themeFill="background1" w:themeFillShade="D9"/>
          </w:tcPr>
          <w:p w14:paraId="19398D06" w14:textId="529AB5E3" w:rsidR="006C684B" w:rsidRPr="00C10EDF" w:rsidRDefault="006C684B" w:rsidP="00B7448D">
            <w:pPr>
              <w:rPr>
                <w:b/>
                <w:sz w:val="16"/>
                <w:szCs w:val="16"/>
                <w:u w:val="single"/>
              </w:rPr>
            </w:pPr>
          </w:p>
        </w:tc>
      </w:tr>
      <w:tr w:rsidR="006C684B" w14:paraId="0CC213C8" w14:textId="77777777" w:rsidTr="00B7448D">
        <w:tc>
          <w:tcPr>
            <w:tcW w:w="833" w:type="dxa"/>
            <w:vMerge/>
          </w:tcPr>
          <w:p w14:paraId="6EF998DD" w14:textId="77777777" w:rsidR="006C684B" w:rsidRDefault="006C684B" w:rsidP="00B7448D">
            <w:pPr>
              <w:rPr>
                <w:b/>
                <w:u w:val="single"/>
              </w:rPr>
            </w:pPr>
          </w:p>
        </w:tc>
        <w:tc>
          <w:tcPr>
            <w:tcW w:w="16015" w:type="dxa"/>
            <w:gridSpan w:val="5"/>
            <w:shd w:val="clear" w:color="auto" w:fill="auto"/>
          </w:tcPr>
          <w:p w14:paraId="0C8FFB23" w14:textId="0DFE4715" w:rsidR="006C684B" w:rsidRDefault="006C684B" w:rsidP="00B7448D">
            <w:pPr>
              <w:rPr>
                <w:b/>
                <w:u w:val="single"/>
              </w:rPr>
            </w:pPr>
            <w:r>
              <w:rPr>
                <w:b/>
                <w:u w:val="single"/>
              </w:rPr>
              <w:t>Activity Description:</w:t>
            </w:r>
          </w:p>
          <w:p w14:paraId="48D04D8A" w14:textId="77777777" w:rsidR="00666050" w:rsidRDefault="00666050" w:rsidP="00B7448D">
            <w:pPr>
              <w:rPr>
                <w:b/>
                <w:u w:val="single"/>
              </w:rPr>
            </w:pPr>
          </w:p>
          <w:p w14:paraId="335AA261" w14:textId="703136BE" w:rsidR="00666050" w:rsidRDefault="009208AC" w:rsidP="00B7448D">
            <w:r>
              <w:t>Students will break up into lab g</w:t>
            </w:r>
            <w:r w:rsidR="002E60D1">
              <w:t>roups of three to four using</w:t>
            </w:r>
            <w:r>
              <w:t xml:space="preserve"> the rapid chill technique described in the ac</w:t>
            </w:r>
            <w:r w:rsidR="002E60D1">
              <w:t>companying article to prepare a goldfish</w:t>
            </w:r>
            <w:r>
              <w:t xml:space="preserve"> for close examination under a video microscope.  Each group will be given a live goldfish, chopped ice, spring water</w:t>
            </w:r>
            <w:r w:rsidR="002E60D1">
              <w:t>, a thermometer,</w:t>
            </w:r>
            <w:r>
              <w:t xml:space="preserve"> and a spoon.  They will slowly add ice to the beaker, lowering the ambient temperature in the beaker to near freezing.  This will be accomplished by slowly dropping small pieces of ice into the beaker containing the fish while gently stirring it with the spoon.  Students will monitor the temperature with the thermometer </w:t>
            </w:r>
            <w:r w:rsidR="002E60D1">
              <w:t xml:space="preserve">and continue to add ice </w:t>
            </w:r>
            <w:r>
              <w:t xml:space="preserve">in order </w:t>
            </w:r>
            <w:r w:rsidR="00666050">
              <w:t xml:space="preserve">to assure that it is not dropping too quickly for the fish.  </w:t>
            </w:r>
          </w:p>
          <w:p w14:paraId="1CE58C0C" w14:textId="77777777" w:rsidR="00666050" w:rsidRDefault="00666050" w:rsidP="00B7448D"/>
          <w:p w14:paraId="693FAF45" w14:textId="5EB7D492" w:rsidR="00666050" w:rsidRDefault="002049A9" w:rsidP="00B7448D">
            <w:r>
              <w:t>A fish is a cold</w:t>
            </w:r>
            <w:r w:rsidR="00666050">
              <w:t>blooded animal, so its body temperature cam be manipulated by changing the ambient t</w:t>
            </w:r>
            <w:r>
              <w:t>emperature of the water surrounding it.  Cold</w:t>
            </w:r>
            <w:r w:rsidR="00666050">
              <w:t>blooded animals living in regions that experience sub-freezing temperatures</w:t>
            </w:r>
            <w:r>
              <w:t xml:space="preserve"> have naturally adapted to</w:t>
            </w:r>
            <w:r w:rsidR="00666050">
              <w:t xml:space="preserve"> conditions similar to those being mimicked in this lab.  This allows the fish to enter a dormant state that will allow it to be safely removed from water and placed under a microscope.  It will remain still enough for the class to manipulate the fish’s tail into a position where the vascular network in th</w:t>
            </w:r>
            <w:r w:rsidR="00C82467">
              <w:t>e living tissue can be examined</w:t>
            </w:r>
            <w:r w:rsidR="002E60D1">
              <w:t xml:space="preserve"> with the video micro</w:t>
            </w:r>
            <w:r>
              <w:t>s</w:t>
            </w:r>
            <w:r w:rsidR="002E60D1">
              <w:t>cope</w:t>
            </w:r>
            <w:r w:rsidR="00666050">
              <w:t>.  Because the fish is not dead and its heart continues to pump blood, the vascular network will be active</w:t>
            </w:r>
            <w:r w:rsidR="00C82467">
              <w:t>, allowing students to see authentic vascular movement and structure</w:t>
            </w:r>
            <w:r w:rsidR="00666050">
              <w:t>.</w:t>
            </w:r>
            <w:r w:rsidR="002E60D1">
              <w:t xml:space="preserve">  When finished, the fish will be returned to warmer water where it will resume normal activity without harm.</w:t>
            </w:r>
          </w:p>
          <w:p w14:paraId="1E734FFD" w14:textId="77777777" w:rsidR="00666050" w:rsidRDefault="00666050" w:rsidP="00B7448D"/>
          <w:p w14:paraId="1578A23A" w14:textId="77777777" w:rsidR="00F036DF" w:rsidRDefault="00666050" w:rsidP="00B7448D">
            <w:r>
              <w:t>Students will be able to observe in real time the activity and characteristics of the different vascular structures and identify the distinct characteristics that define them.  These observations will be recorded in their journals for later discussion and analysis.</w:t>
            </w:r>
          </w:p>
          <w:p w14:paraId="73047324" w14:textId="395BE54E" w:rsidR="002E60D1" w:rsidRPr="002E60D1" w:rsidRDefault="002E60D1" w:rsidP="00B7448D"/>
        </w:tc>
      </w:tr>
      <w:tr w:rsidR="00952188" w14:paraId="203853D2" w14:textId="77777777" w:rsidTr="00B7448D">
        <w:tc>
          <w:tcPr>
            <w:tcW w:w="833" w:type="dxa"/>
            <w:shd w:val="clear" w:color="auto" w:fill="D9D9D9" w:themeFill="background1" w:themeFillShade="D9"/>
          </w:tcPr>
          <w:p w14:paraId="1FE1497A" w14:textId="4B33D4B0" w:rsidR="00952188" w:rsidRDefault="00952188" w:rsidP="00B7448D">
            <w:pPr>
              <w:rPr>
                <w:b/>
                <w:u w:val="single"/>
              </w:rPr>
            </w:pPr>
          </w:p>
        </w:tc>
        <w:tc>
          <w:tcPr>
            <w:tcW w:w="16015" w:type="dxa"/>
            <w:gridSpan w:val="5"/>
            <w:shd w:val="clear" w:color="auto" w:fill="D9D9D9" w:themeFill="background1" w:themeFillShade="D9"/>
          </w:tcPr>
          <w:p w14:paraId="716DE6B3" w14:textId="18F37A22" w:rsidR="00952188" w:rsidRPr="00952188" w:rsidRDefault="00952188" w:rsidP="00B7448D">
            <w:pPr>
              <w:jc w:val="center"/>
              <w:rPr>
                <w:b/>
                <w:sz w:val="36"/>
                <w:szCs w:val="36"/>
              </w:rPr>
            </w:pPr>
            <w:r w:rsidRPr="00952188">
              <w:rPr>
                <w:b/>
                <w:sz w:val="36"/>
                <w:szCs w:val="36"/>
              </w:rPr>
              <w:t xml:space="preserve">Part 3: </w:t>
            </w:r>
            <w:r w:rsidR="00E7513B">
              <w:rPr>
                <w:b/>
                <w:sz w:val="36"/>
                <w:szCs w:val="36"/>
              </w:rPr>
              <w:t>Learning Analysis</w:t>
            </w:r>
          </w:p>
        </w:tc>
      </w:tr>
      <w:tr w:rsidR="006C684B" w14:paraId="1C822576" w14:textId="77777777" w:rsidTr="003007E2">
        <w:trPr>
          <w:trHeight w:val="10629"/>
        </w:trPr>
        <w:tc>
          <w:tcPr>
            <w:tcW w:w="833" w:type="dxa"/>
            <w:textDirection w:val="btLr"/>
          </w:tcPr>
          <w:p w14:paraId="61CED443" w14:textId="3F099019" w:rsidR="006C684B" w:rsidRPr="006C684B" w:rsidRDefault="006C684B" w:rsidP="000D6883">
            <w:pPr>
              <w:ind w:left="113" w:right="113"/>
              <w:jc w:val="center"/>
              <w:rPr>
                <w:b/>
                <w:sz w:val="40"/>
                <w:szCs w:val="40"/>
              </w:rPr>
            </w:pPr>
            <w:r w:rsidRPr="006C684B">
              <w:rPr>
                <w:b/>
                <w:sz w:val="40"/>
                <w:szCs w:val="40"/>
              </w:rPr>
              <w:t>ASSESSMENT</w:t>
            </w:r>
            <w:r w:rsidR="00F30C2F">
              <w:rPr>
                <w:b/>
                <w:sz w:val="40"/>
                <w:szCs w:val="40"/>
              </w:rPr>
              <w:t xml:space="preserve"> </w:t>
            </w:r>
          </w:p>
        </w:tc>
        <w:tc>
          <w:tcPr>
            <w:tcW w:w="16015" w:type="dxa"/>
            <w:gridSpan w:val="5"/>
            <w:shd w:val="clear" w:color="auto" w:fill="auto"/>
          </w:tcPr>
          <w:p w14:paraId="5BF62255" w14:textId="50CE8AC5" w:rsidR="006C684B" w:rsidRPr="00B7448D" w:rsidRDefault="00877F17" w:rsidP="00B7448D">
            <w:pPr>
              <w:rPr>
                <w:i/>
              </w:rPr>
            </w:pPr>
            <w:r>
              <w:rPr>
                <w:b/>
                <w:u w:val="single"/>
              </w:rPr>
              <w:t>FORMATIVE ASSESSMENT</w:t>
            </w:r>
            <w:r w:rsidR="00B7448D">
              <w:rPr>
                <w:b/>
                <w:u w:val="single"/>
              </w:rPr>
              <w:t>:</w:t>
            </w:r>
            <w:r w:rsidR="00B7448D">
              <w:t xml:space="preserve">  </w:t>
            </w:r>
            <w:r w:rsidR="00B7448D" w:rsidRPr="00B7448D">
              <w:rPr>
                <w:i/>
                <w:sz w:val="20"/>
                <w:szCs w:val="20"/>
              </w:rPr>
              <w:t>(</w:t>
            </w:r>
            <w:r w:rsidR="00FE115C" w:rsidRPr="00B7448D">
              <w:rPr>
                <w:i/>
                <w:sz w:val="20"/>
                <w:szCs w:val="20"/>
              </w:rPr>
              <w:t xml:space="preserve">Provide two versions of each assessment question to be used in </w:t>
            </w:r>
            <w:r w:rsidR="00B7448D" w:rsidRPr="00B7448D">
              <w:rPr>
                <w:i/>
                <w:sz w:val="20"/>
                <w:szCs w:val="20"/>
              </w:rPr>
              <w:t>pre/post assessment</w:t>
            </w:r>
            <w:r w:rsidR="00FE115C" w:rsidRPr="00B7448D">
              <w:rPr>
                <w:i/>
                <w:sz w:val="20"/>
                <w:szCs w:val="20"/>
              </w:rPr>
              <w:t>s</w:t>
            </w:r>
            <w:r w:rsidR="00B7448D" w:rsidRPr="00B7448D">
              <w:rPr>
                <w:i/>
                <w:sz w:val="20"/>
                <w:szCs w:val="20"/>
              </w:rPr>
              <w:t>.)</w:t>
            </w:r>
          </w:p>
          <w:p w14:paraId="37BD3170" w14:textId="77777777" w:rsidR="00FE115C" w:rsidRDefault="00FE115C" w:rsidP="00B7448D">
            <w:pPr>
              <w:rPr>
                <w:b/>
                <w:u w:val="single"/>
              </w:rPr>
            </w:pPr>
          </w:p>
          <w:p w14:paraId="7D36D078" w14:textId="3AE8801C" w:rsidR="00E7513B" w:rsidRPr="00E7513B" w:rsidRDefault="00E7513B" w:rsidP="00B7448D">
            <w:pPr>
              <w:jc w:val="center"/>
              <w:rPr>
                <w:b/>
              </w:rPr>
            </w:pPr>
            <w:r w:rsidRPr="00E7513B">
              <w:rPr>
                <w:b/>
              </w:rPr>
              <w:t>GOAL</w:t>
            </w:r>
          </w:p>
          <w:p w14:paraId="40C33C64" w14:textId="31E683CF" w:rsidR="00E7513B" w:rsidRDefault="00E7513B" w:rsidP="00B7448D">
            <w:pPr>
              <w:pStyle w:val="ListParagraph"/>
              <w:numPr>
                <w:ilvl w:val="0"/>
                <w:numId w:val="7"/>
              </w:numPr>
            </w:pPr>
            <w:r>
              <w:t>(</w:t>
            </w:r>
            <w:r w:rsidRPr="00F036DF">
              <w:rPr>
                <w:b/>
              </w:rPr>
              <w:t>T</w:t>
            </w:r>
            <w:r>
              <w:t xml:space="preserve"> or F)  Individual red blood cells line up and pass through capillaries one at a time</w:t>
            </w:r>
            <w:r w:rsidR="0006504D">
              <w:t xml:space="preserve"> in order to move from arteries to veins</w:t>
            </w:r>
            <w:r>
              <w:t>.</w:t>
            </w:r>
          </w:p>
          <w:p w14:paraId="5DA314A6" w14:textId="0FD678D7" w:rsidR="00E7513B" w:rsidRDefault="00E7513B" w:rsidP="00B7448D">
            <w:pPr>
              <w:pStyle w:val="ListParagraph"/>
              <w:numPr>
                <w:ilvl w:val="0"/>
                <w:numId w:val="7"/>
              </w:numPr>
            </w:pPr>
            <w:r>
              <w:t xml:space="preserve">______________________________  are the smallest blood vessels in the circulatory system </w:t>
            </w:r>
            <w:r w:rsidR="0006504D">
              <w:t>where</w:t>
            </w:r>
            <w:r>
              <w:t xml:space="preserve"> blood to cross</w:t>
            </w:r>
            <w:r w:rsidR="0006504D">
              <w:t>es</w:t>
            </w:r>
            <w:r>
              <w:t xml:space="preserve"> from arteries into veins.</w:t>
            </w:r>
          </w:p>
          <w:p w14:paraId="2971A8E6" w14:textId="54D4B054" w:rsidR="00E7513B" w:rsidRDefault="00E7513B" w:rsidP="00B7448D">
            <w:r>
              <w:t xml:space="preserve">          A.  Vesselettes          </w:t>
            </w:r>
            <w:r w:rsidRPr="00F036DF">
              <w:rPr>
                <w:b/>
              </w:rPr>
              <w:t>B.  Capillaries</w:t>
            </w:r>
            <w:r>
              <w:t xml:space="preserve">  </w:t>
            </w:r>
            <w:r w:rsidR="00BA49B1">
              <w:t xml:space="preserve">        C. Aortas          D.  R</w:t>
            </w:r>
            <w:r>
              <w:t>enal tubes</w:t>
            </w:r>
          </w:p>
          <w:p w14:paraId="43F6E67A" w14:textId="32E4C8AD" w:rsidR="00CD695F" w:rsidRDefault="00CD695F" w:rsidP="00B7448D">
            <w:pPr>
              <w:jc w:val="center"/>
            </w:pPr>
            <w:r>
              <w:t>______________________________________________________________________________________________________</w:t>
            </w:r>
          </w:p>
          <w:p w14:paraId="71F4B58D" w14:textId="1FCCB250" w:rsidR="00CD695F" w:rsidRDefault="00CD695F" w:rsidP="00B7448D">
            <w:pPr>
              <w:pStyle w:val="ListParagraph"/>
              <w:numPr>
                <w:ilvl w:val="0"/>
                <w:numId w:val="9"/>
              </w:numPr>
            </w:pPr>
            <w:r>
              <w:t>(</w:t>
            </w:r>
            <w:r w:rsidR="00F036DF">
              <w:t>T</w:t>
            </w:r>
            <w:r>
              <w:t xml:space="preserve"> or </w:t>
            </w:r>
            <w:r w:rsidRPr="00F036DF">
              <w:rPr>
                <w:b/>
              </w:rPr>
              <w:t>F</w:t>
            </w:r>
            <w:r>
              <w:t>)  Veins are blood vessels that</w:t>
            </w:r>
            <w:r w:rsidR="00F036DF">
              <w:t xml:space="preserve"> carry blood away from the heart.</w:t>
            </w:r>
          </w:p>
          <w:p w14:paraId="58461E79" w14:textId="7DAE02B7" w:rsidR="00CD695F" w:rsidRDefault="00CD695F" w:rsidP="00B7448D">
            <w:pPr>
              <w:pStyle w:val="ListParagraph"/>
              <w:numPr>
                <w:ilvl w:val="0"/>
                <w:numId w:val="9"/>
              </w:numPr>
            </w:pPr>
            <w:r>
              <w:t>Blood always travels to the heart in (</w:t>
            </w:r>
            <w:r w:rsidRPr="00F036DF">
              <w:rPr>
                <w:b/>
              </w:rPr>
              <w:t>VEINS</w:t>
            </w:r>
            <w:r>
              <w:t>, ARTERIES).</w:t>
            </w:r>
          </w:p>
          <w:p w14:paraId="031609F8" w14:textId="71CEE84B" w:rsidR="00CD695F" w:rsidRDefault="00CD695F" w:rsidP="00B7448D">
            <w:pPr>
              <w:jc w:val="center"/>
            </w:pPr>
            <w:r>
              <w:t>_______________________________________________________________________</w:t>
            </w:r>
            <w:r w:rsidR="00FE115C">
              <w:t>_______________________________</w:t>
            </w:r>
          </w:p>
          <w:p w14:paraId="729F4423" w14:textId="693EA369" w:rsidR="00CD695F" w:rsidRDefault="00CD695F" w:rsidP="00B7448D">
            <w:pPr>
              <w:pStyle w:val="ListParagraph"/>
              <w:numPr>
                <w:ilvl w:val="0"/>
                <w:numId w:val="9"/>
              </w:numPr>
            </w:pPr>
            <w:r>
              <w:t>(</w:t>
            </w:r>
            <w:r w:rsidR="00F036DF">
              <w:t xml:space="preserve">T </w:t>
            </w:r>
            <w:r>
              <w:t xml:space="preserve">or </w:t>
            </w:r>
            <w:r w:rsidRPr="00F036DF">
              <w:rPr>
                <w:b/>
              </w:rPr>
              <w:t>F</w:t>
            </w:r>
            <w:r>
              <w:t>) Arteries are blood vessels that.</w:t>
            </w:r>
            <w:r w:rsidR="00F036DF">
              <w:t xml:space="preserve"> return blood to the heart</w:t>
            </w:r>
            <w:r w:rsidR="009A5B00">
              <w:t>.</w:t>
            </w:r>
          </w:p>
          <w:p w14:paraId="78890A55" w14:textId="68A3BBCA" w:rsidR="00CD695F" w:rsidRDefault="00CD695F" w:rsidP="00B7448D">
            <w:pPr>
              <w:pStyle w:val="ListParagraph"/>
              <w:numPr>
                <w:ilvl w:val="0"/>
                <w:numId w:val="9"/>
              </w:numPr>
            </w:pPr>
            <w:r>
              <w:t xml:space="preserve">Blood always travels away from the heart in (VEINS, </w:t>
            </w:r>
            <w:r w:rsidRPr="00F036DF">
              <w:rPr>
                <w:b/>
              </w:rPr>
              <w:t>ARTERIES</w:t>
            </w:r>
            <w:r>
              <w:t>).</w:t>
            </w:r>
          </w:p>
          <w:p w14:paraId="24346FEB" w14:textId="77777777" w:rsidR="00CD695F" w:rsidRDefault="00CD695F" w:rsidP="00B7448D">
            <w:pPr>
              <w:jc w:val="center"/>
            </w:pPr>
            <w:r>
              <w:t>______________________________________________________________________________________________________</w:t>
            </w:r>
          </w:p>
          <w:p w14:paraId="507C8D07" w14:textId="5015B3A3" w:rsidR="00FE115C" w:rsidRDefault="0006504D" w:rsidP="00B7448D">
            <w:pPr>
              <w:pStyle w:val="ListParagraph"/>
              <w:numPr>
                <w:ilvl w:val="0"/>
                <w:numId w:val="10"/>
              </w:numPr>
            </w:pPr>
            <w:r>
              <w:t>A pulse is only felt when a</w:t>
            </w:r>
            <w:r w:rsidR="0005353E">
              <w:t>/an</w:t>
            </w:r>
            <w:r>
              <w:t xml:space="preserve"> (VEIN,</w:t>
            </w:r>
            <w:r w:rsidRPr="0005353E">
              <w:rPr>
                <w:b/>
              </w:rPr>
              <w:t>ARTERY</w:t>
            </w:r>
            <w:r>
              <w:t>) is pinched.</w:t>
            </w:r>
          </w:p>
          <w:p w14:paraId="735B5C69" w14:textId="77777777" w:rsidR="0006504D" w:rsidRDefault="0006504D" w:rsidP="00B7448D">
            <w:pPr>
              <w:pStyle w:val="ListParagraph"/>
              <w:numPr>
                <w:ilvl w:val="0"/>
                <w:numId w:val="10"/>
              </w:numPr>
            </w:pPr>
            <w:r>
              <w:t>Which blood vessel must be used to feel a pulse?</w:t>
            </w:r>
          </w:p>
          <w:p w14:paraId="1D41A77C" w14:textId="77777777" w:rsidR="0005353E" w:rsidRDefault="0005353E" w:rsidP="00B7448D">
            <w:pPr>
              <w:jc w:val="center"/>
            </w:pPr>
            <w:r>
              <w:t>______________________________________________________________________________________________________</w:t>
            </w:r>
          </w:p>
          <w:p w14:paraId="7C541CBB" w14:textId="145B5857" w:rsidR="0005353E" w:rsidRDefault="0005353E" w:rsidP="00B7448D">
            <w:pPr>
              <w:pStyle w:val="ListParagraph"/>
              <w:numPr>
                <w:ilvl w:val="0"/>
                <w:numId w:val="11"/>
              </w:numPr>
            </w:pPr>
            <w:r>
              <w:t xml:space="preserve">Circle the word that does not belong on the list of blood components:  blood plasma, white blood cells, red blood cells, platelets, </w:t>
            </w:r>
            <w:r w:rsidRPr="0005353E">
              <w:rPr>
                <w:b/>
              </w:rPr>
              <w:t>transfusions</w:t>
            </w:r>
            <w:r>
              <w:t>.</w:t>
            </w:r>
          </w:p>
          <w:p w14:paraId="602E261E" w14:textId="7AB45F5B" w:rsidR="0006504D" w:rsidRDefault="0005353E" w:rsidP="00B7448D">
            <w:pPr>
              <w:pStyle w:val="ListParagraph"/>
              <w:numPr>
                <w:ilvl w:val="0"/>
                <w:numId w:val="11"/>
              </w:numPr>
            </w:pPr>
            <w:r>
              <w:t>Describe the makeup of blood using the following words:  blood plasma, white blood cells, platelets, red blood cells.</w:t>
            </w:r>
          </w:p>
          <w:p w14:paraId="45297DFE" w14:textId="77777777" w:rsidR="0005353E" w:rsidRDefault="0005353E" w:rsidP="00B7448D">
            <w:pPr>
              <w:jc w:val="center"/>
            </w:pPr>
            <w:r>
              <w:t>______________________________________________________________________________________________________</w:t>
            </w:r>
          </w:p>
          <w:p w14:paraId="73C80A83" w14:textId="77777777" w:rsidR="0005353E" w:rsidRDefault="0005353E" w:rsidP="00B7448D">
            <w:pPr>
              <w:jc w:val="center"/>
            </w:pPr>
          </w:p>
          <w:p w14:paraId="084B2D00" w14:textId="0AC9434F" w:rsidR="00E7513B" w:rsidRPr="00CD695F" w:rsidRDefault="00CD695F" w:rsidP="00B7448D">
            <w:pPr>
              <w:jc w:val="center"/>
              <w:rPr>
                <w:b/>
              </w:rPr>
            </w:pPr>
            <w:r w:rsidRPr="00CD695F">
              <w:rPr>
                <w:b/>
              </w:rPr>
              <w:t>ADVANCED</w:t>
            </w:r>
          </w:p>
          <w:p w14:paraId="04878DF7" w14:textId="77777777" w:rsidR="00E7513B" w:rsidRDefault="00E7513B" w:rsidP="00B7448D">
            <w:pPr>
              <w:pStyle w:val="ListParagraph"/>
              <w:numPr>
                <w:ilvl w:val="0"/>
                <w:numId w:val="8"/>
              </w:numPr>
            </w:pPr>
            <w:r>
              <w:t>Capillaries are the main structure in the circulatory system where ______________________________________________</w:t>
            </w:r>
          </w:p>
          <w:p w14:paraId="67E971DA" w14:textId="5288B1BD" w:rsidR="00E7513B" w:rsidRPr="00F036DF" w:rsidRDefault="00E7513B" w:rsidP="00B7448D">
            <w:pPr>
              <w:pStyle w:val="ListParagraph"/>
              <w:numPr>
                <w:ilvl w:val="0"/>
                <w:numId w:val="6"/>
              </w:numPr>
              <w:rPr>
                <w:b/>
              </w:rPr>
            </w:pPr>
            <w:r w:rsidRPr="00F036DF">
              <w:rPr>
                <w:b/>
              </w:rPr>
              <w:t>the exchange of oxygen, carbon dioxide, nutrients, and waste takes place.</w:t>
            </w:r>
          </w:p>
          <w:p w14:paraId="326E74EF" w14:textId="26DCDB6F" w:rsidR="00E7513B" w:rsidRDefault="00E7513B" w:rsidP="00B7448D">
            <w:pPr>
              <w:pStyle w:val="ListParagraph"/>
              <w:numPr>
                <w:ilvl w:val="0"/>
                <w:numId w:val="6"/>
              </w:numPr>
            </w:pPr>
            <w:r>
              <w:t>new blood cells reproduce and grow.</w:t>
            </w:r>
          </w:p>
          <w:p w14:paraId="01DAF836" w14:textId="02AB1354" w:rsidR="00E7513B" w:rsidRDefault="00CD695F" w:rsidP="00B7448D">
            <w:pPr>
              <w:pStyle w:val="ListParagraph"/>
              <w:numPr>
                <w:ilvl w:val="0"/>
                <w:numId w:val="6"/>
              </w:numPr>
            </w:pPr>
            <w:r>
              <w:t>moisture is drawn up into the body.</w:t>
            </w:r>
          </w:p>
          <w:p w14:paraId="5998B98E" w14:textId="31880217" w:rsidR="00CD695F" w:rsidRDefault="00CD695F" w:rsidP="00B7448D">
            <w:pPr>
              <w:pStyle w:val="ListParagraph"/>
              <w:numPr>
                <w:ilvl w:val="0"/>
                <w:numId w:val="8"/>
              </w:numPr>
            </w:pPr>
            <w:r>
              <w:t>(</w:t>
            </w:r>
            <w:r w:rsidRPr="00F036DF">
              <w:rPr>
                <w:b/>
              </w:rPr>
              <w:t>T</w:t>
            </w:r>
            <w:r>
              <w:t xml:space="preserve"> or F)  The exchange of substances necessary for the function of</w:t>
            </w:r>
            <w:r w:rsidR="009A5B00">
              <w:t xml:space="preserve"> cell respiration </w:t>
            </w:r>
            <w:r>
              <w:t>happens in capillaries.</w:t>
            </w:r>
          </w:p>
          <w:p w14:paraId="553B22AE" w14:textId="77777777" w:rsidR="00FE115C" w:rsidRDefault="00FE115C" w:rsidP="00B7448D">
            <w:pPr>
              <w:jc w:val="center"/>
            </w:pPr>
            <w:r>
              <w:t>______________________________________________________________________________________________________</w:t>
            </w:r>
          </w:p>
          <w:p w14:paraId="5CB705A6" w14:textId="3F57AE4D" w:rsidR="00CD695F" w:rsidRDefault="00FE115C" w:rsidP="00B7448D">
            <w:pPr>
              <w:pStyle w:val="ListParagraph"/>
              <w:numPr>
                <w:ilvl w:val="0"/>
                <w:numId w:val="8"/>
              </w:numPr>
            </w:pPr>
            <w:r>
              <w:t>(</w:t>
            </w:r>
            <w:r w:rsidRPr="00F036DF">
              <w:rPr>
                <w:b/>
              </w:rPr>
              <w:t>T</w:t>
            </w:r>
            <w:r>
              <w:t xml:space="preserve"> or F) The pulmonary artery is the only artery in the body that does not carry oxygen rich blood.</w:t>
            </w:r>
          </w:p>
          <w:p w14:paraId="21C6A461" w14:textId="5C9CDFFF" w:rsidR="00FE115C" w:rsidRDefault="00FE115C" w:rsidP="00B7448D">
            <w:pPr>
              <w:pStyle w:val="ListParagraph"/>
              <w:numPr>
                <w:ilvl w:val="0"/>
                <w:numId w:val="8"/>
              </w:numPr>
            </w:pPr>
            <w:r>
              <w:t xml:space="preserve">(T or </w:t>
            </w:r>
            <w:r w:rsidRPr="00F036DF">
              <w:rPr>
                <w:b/>
              </w:rPr>
              <w:t>F</w:t>
            </w:r>
            <w:r>
              <w:t>) All arteries carry oxygen rich blood and all veins carry oxygen depleted blood.</w:t>
            </w:r>
          </w:p>
          <w:p w14:paraId="64C21E5C" w14:textId="6B39D830" w:rsidR="0083507E" w:rsidRDefault="0083507E" w:rsidP="00B7448D">
            <w:pPr>
              <w:jc w:val="center"/>
            </w:pPr>
            <w:r>
              <w:t>______________________________________________________________________________________________________</w:t>
            </w:r>
          </w:p>
          <w:p w14:paraId="381355E7" w14:textId="123D273D" w:rsidR="0083507E" w:rsidRPr="0083507E" w:rsidRDefault="0083504A" w:rsidP="00B7448D">
            <w:pPr>
              <w:pStyle w:val="ListParagraph"/>
              <w:numPr>
                <w:ilvl w:val="0"/>
                <w:numId w:val="8"/>
              </w:numPr>
            </w:pPr>
            <w:r>
              <w:rPr>
                <w:rFonts w:eastAsia="Times New Roman" w:cs="Times New Roman"/>
                <w:bCs/>
              </w:rPr>
              <w:t>Describe a capillary bed.</w:t>
            </w:r>
          </w:p>
          <w:p w14:paraId="2527A5E5" w14:textId="12BB5651" w:rsidR="0083507E" w:rsidRDefault="003F246C" w:rsidP="00B7448D">
            <w:pPr>
              <w:pStyle w:val="ListParagraph"/>
              <w:numPr>
                <w:ilvl w:val="0"/>
                <w:numId w:val="8"/>
              </w:numPr>
            </w:pPr>
            <w:r>
              <w:t xml:space="preserve">Draw a diagram of </w:t>
            </w:r>
            <w:r w:rsidR="0083504A">
              <w:t>a capillary bed.</w:t>
            </w:r>
          </w:p>
          <w:p w14:paraId="0B8FADDD" w14:textId="5D6F4E79" w:rsidR="0083507E" w:rsidRPr="0083507E" w:rsidRDefault="0083507E" w:rsidP="00B7448D">
            <w:pPr>
              <w:jc w:val="center"/>
            </w:pPr>
            <w:r>
              <w:t>______________________________________________________________________________________________________</w:t>
            </w:r>
          </w:p>
          <w:p w14:paraId="08695713" w14:textId="77777777" w:rsidR="00E7513B" w:rsidRDefault="00E7513B" w:rsidP="00B7448D"/>
          <w:p w14:paraId="7A16E817" w14:textId="77777777" w:rsidR="00055272" w:rsidRDefault="00055272" w:rsidP="00B7448D"/>
          <w:p w14:paraId="5BD2B59C" w14:textId="77777777" w:rsidR="00055272" w:rsidRPr="00E7513B" w:rsidRDefault="00055272" w:rsidP="00B7448D"/>
          <w:p w14:paraId="58AA68C5" w14:textId="7C9B11D9" w:rsidR="0005353E" w:rsidRPr="0005353E" w:rsidRDefault="00F30C2F" w:rsidP="00B7448D">
            <w:pPr>
              <w:rPr>
                <w:i/>
                <w:sz w:val="20"/>
                <w:szCs w:val="20"/>
              </w:rPr>
            </w:pPr>
            <w:r>
              <w:rPr>
                <w:i/>
                <w:sz w:val="20"/>
                <w:szCs w:val="20"/>
              </w:rPr>
              <w:t>NOTE:  ADVANCED</w:t>
            </w:r>
            <w:r w:rsidR="0083507E">
              <w:rPr>
                <w:i/>
                <w:sz w:val="20"/>
                <w:szCs w:val="20"/>
              </w:rPr>
              <w:t xml:space="preserve"> may be moved into the </w:t>
            </w:r>
            <w:r>
              <w:rPr>
                <w:i/>
                <w:sz w:val="20"/>
                <w:szCs w:val="20"/>
              </w:rPr>
              <w:t>GOAL</w:t>
            </w:r>
            <w:r w:rsidR="0083507E" w:rsidRPr="00CD695F">
              <w:rPr>
                <w:i/>
                <w:sz w:val="20"/>
                <w:szCs w:val="20"/>
              </w:rPr>
              <w:t xml:space="preserve"> field in later lessons.</w:t>
            </w:r>
          </w:p>
        </w:tc>
      </w:tr>
      <w:tr w:rsidR="006C684B" w14:paraId="791B7302" w14:textId="77777777" w:rsidTr="00B7448D">
        <w:tc>
          <w:tcPr>
            <w:tcW w:w="833" w:type="dxa"/>
            <w:shd w:val="clear" w:color="auto" w:fill="D9D9D9" w:themeFill="background1" w:themeFillShade="D9"/>
          </w:tcPr>
          <w:p w14:paraId="02B4B7EC" w14:textId="65793473" w:rsidR="006C684B" w:rsidRPr="00C10EDF" w:rsidRDefault="006C684B" w:rsidP="00B7448D">
            <w:pPr>
              <w:rPr>
                <w:b/>
                <w:sz w:val="16"/>
                <w:szCs w:val="16"/>
                <w:u w:val="single"/>
              </w:rPr>
            </w:pPr>
          </w:p>
        </w:tc>
        <w:tc>
          <w:tcPr>
            <w:tcW w:w="16015" w:type="dxa"/>
            <w:gridSpan w:val="5"/>
            <w:shd w:val="clear" w:color="auto" w:fill="D9D9D9" w:themeFill="background1" w:themeFillShade="D9"/>
          </w:tcPr>
          <w:p w14:paraId="18791B5D" w14:textId="2A7D77FE" w:rsidR="006C684B" w:rsidRPr="000D6883" w:rsidRDefault="000D6883" w:rsidP="000D6883">
            <w:pPr>
              <w:jc w:val="center"/>
              <w:rPr>
                <w:b/>
                <w:sz w:val="36"/>
                <w:szCs w:val="36"/>
              </w:rPr>
            </w:pPr>
            <w:r>
              <w:rPr>
                <w:b/>
                <w:sz w:val="36"/>
                <w:szCs w:val="36"/>
              </w:rPr>
              <w:t>Part 4:  Extension</w:t>
            </w:r>
          </w:p>
        </w:tc>
      </w:tr>
      <w:tr w:rsidR="00B7448D" w14:paraId="172EF0F0" w14:textId="77777777" w:rsidTr="00F30C2F">
        <w:trPr>
          <w:cantSplit/>
          <w:trHeight w:val="3581"/>
        </w:trPr>
        <w:tc>
          <w:tcPr>
            <w:tcW w:w="833" w:type="dxa"/>
            <w:textDirection w:val="btLr"/>
          </w:tcPr>
          <w:p w14:paraId="62748FBC" w14:textId="15BCB409" w:rsidR="00B7448D" w:rsidRPr="00F30C2F" w:rsidRDefault="000D6883" w:rsidP="000D6883">
            <w:pPr>
              <w:ind w:left="113" w:right="113"/>
              <w:jc w:val="center"/>
              <w:rPr>
                <w:b/>
              </w:rPr>
            </w:pPr>
            <w:r>
              <w:rPr>
                <w:b/>
                <w:sz w:val="40"/>
                <w:szCs w:val="40"/>
              </w:rPr>
              <w:t>SEQUENCE</w:t>
            </w:r>
            <w:r w:rsidR="00E21F5E">
              <w:rPr>
                <w:b/>
                <w:sz w:val="40"/>
                <w:szCs w:val="40"/>
              </w:rPr>
              <w:t xml:space="preserve"> AND DIFFERENTIATION</w:t>
            </w:r>
          </w:p>
        </w:tc>
        <w:tc>
          <w:tcPr>
            <w:tcW w:w="8007" w:type="dxa"/>
            <w:gridSpan w:val="2"/>
            <w:shd w:val="clear" w:color="auto" w:fill="auto"/>
          </w:tcPr>
          <w:p w14:paraId="36B68AE2" w14:textId="3FDFF696" w:rsidR="00B7448D" w:rsidRDefault="00B7448D" w:rsidP="00B7448D">
            <w:pPr>
              <w:rPr>
                <w:b/>
                <w:u w:val="single"/>
              </w:rPr>
            </w:pPr>
            <w:r>
              <w:rPr>
                <w:b/>
                <w:u w:val="single"/>
              </w:rPr>
              <w:t>Learning Extension and Unit Mapping:</w:t>
            </w:r>
          </w:p>
          <w:p w14:paraId="5CE26494" w14:textId="77777777" w:rsidR="00B7448D" w:rsidRDefault="00B7448D" w:rsidP="00B7448D">
            <w:pPr>
              <w:rPr>
                <w:b/>
                <w:u w:val="single"/>
              </w:rPr>
            </w:pPr>
          </w:p>
          <w:p w14:paraId="09A5F36F" w14:textId="2539012E" w:rsidR="00B7448D" w:rsidRPr="00877F17" w:rsidRDefault="00B7448D" w:rsidP="00B7448D">
            <w:pPr>
              <w:pStyle w:val="ListParagraph"/>
              <w:numPr>
                <w:ilvl w:val="0"/>
                <w:numId w:val="13"/>
              </w:numPr>
              <w:rPr>
                <w:b/>
                <w:u w:val="single"/>
              </w:rPr>
            </w:pPr>
            <w:r>
              <w:t xml:space="preserve">During the initiation of this lesson, a reading packet entitled, “Rapid Cooling Techniques Could Aid Surgery” was given to students.  Students will place this packet in their notebooks for a future lesson when students will work on </w:t>
            </w:r>
            <w:r w:rsidRPr="00AF5FE3">
              <w:rPr>
                <w:b/>
              </w:rPr>
              <w:t>reading for information</w:t>
            </w:r>
            <w:r>
              <w:t xml:space="preserve"> to learn more content, and apply today’s experience/concepts to more abstract </w:t>
            </w:r>
            <w:r w:rsidRPr="00AF5FE3">
              <w:t>condition</w:t>
            </w:r>
            <w:r>
              <w:t>s.</w:t>
            </w:r>
          </w:p>
          <w:p w14:paraId="70C0E09E" w14:textId="77777777" w:rsidR="00877F17" w:rsidRPr="00877F17" w:rsidRDefault="00877F17" w:rsidP="00877F17">
            <w:pPr>
              <w:rPr>
                <w:b/>
                <w:u w:val="single"/>
              </w:rPr>
            </w:pPr>
          </w:p>
          <w:p w14:paraId="56CA45B9" w14:textId="42A7CA15" w:rsidR="00877F17" w:rsidRPr="00877F17" w:rsidRDefault="00B7448D" w:rsidP="00877F17">
            <w:pPr>
              <w:pStyle w:val="ListParagraph"/>
              <w:numPr>
                <w:ilvl w:val="0"/>
                <w:numId w:val="13"/>
              </w:numPr>
              <w:rPr>
                <w:b/>
                <w:u w:val="single"/>
              </w:rPr>
            </w:pPr>
            <w:r>
              <w:t xml:space="preserve">The lab entitled “The Cryogenic Goldfish” will follow this demo.  This lab is a hands-on investigation where students can experiment with a goldfish in the same way as today, but investigate </w:t>
            </w:r>
            <w:r w:rsidR="00B55389">
              <w:t>the relationship between a cold</w:t>
            </w:r>
            <w:r>
              <w:t xml:space="preserve">blooded animal’s breath rate and body temperature.  Students will use </w:t>
            </w:r>
            <w:r w:rsidRPr="00AA0F70">
              <w:rPr>
                <w:b/>
              </w:rPr>
              <w:t>measurement, graphing and analysis skills</w:t>
            </w:r>
            <w:r>
              <w:t xml:space="preserve"> to collect and analyze data from this experiment.</w:t>
            </w:r>
          </w:p>
          <w:p w14:paraId="7F616771" w14:textId="77777777" w:rsidR="00877F17" w:rsidRPr="00877F17" w:rsidRDefault="00877F17" w:rsidP="00877F17">
            <w:pPr>
              <w:rPr>
                <w:b/>
                <w:u w:val="single"/>
              </w:rPr>
            </w:pPr>
          </w:p>
          <w:p w14:paraId="6D42BDE3" w14:textId="63AEB984" w:rsidR="00B7448D" w:rsidRPr="00877F17" w:rsidRDefault="00B7448D" w:rsidP="00B7448D">
            <w:pPr>
              <w:pStyle w:val="ListParagraph"/>
              <w:numPr>
                <w:ilvl w:val="0"/>
                <w:numId w:val="13"/>
              </w:numPr>
              <w:rPr>
                <w:b/>
                <w:u w:val="single"/>
              </w:rPr>
            </w:pPr>
            <w:r>
              <w:t>The lab entitled, “The dissection of a beef heart and lungs” will follow this demo as further investigation of the circulatory system.</w:t>
            </w:r>
          </w:p>
          <w:p w14:paraId="2FD4B563" w14:textId="77777777" w:rsidR="00877F17" w:rsidRPr="00877F17" w:rsidRDefault="00877F17" w:rsidP="00877F17">
            <w:pPr>
              <w:rPr>
                <w:b/>
                <w:u w:val="single"/>
              </w:rPr>
            </w:pPr>
          </w:p>
          <w:p w14:paraId="508DB5EB" w14:textId="3E1DD19E" w:rsidR="00B7448D" w:rsidRPr="00877F17" w:rsidRDefault="00B7448D" w:rsidP="00B7448D">
            <w:pPr>
              <w:pStyle w:val="ListParagraph"/>
              <w:numPr>
                <w:ilvl w:val="0"/>
                <w:numId w:val="13"/>
              </w:numPr>
              <w:rPr>
                <w:b/>
                <w:u w:val="single"/>
              </w:rPr>
            </w:pPr>
            <w:r>
              <w:t>A final a lab in this unit entitled, “The dissection of a Chicken Wing” will end the unit with a study of bone marrow and the introduction of the next unit, The Skeletal System.</w:t>
            </w:r>
          </w:p>
          <w:p w14:paraId="192CDEE6" w14:textId="77777777" w:rsidR="00877F17" w:rsidRPr="00877F17" w:rsidRDefault="00877F17" w:rsidP="00877F17">
            <w:pPr>
              <w:rPr>
                <w:b/>
                <w:u w:val="single"/>
              </w:rPr>
            </w:pPr>
          </w:p>
          <w:p w14:paraId="7C42CD8B" w14:textId="4AB28C2D" w:rsidR="00B7448D" w:rsidRPr="00442426" w:rsidRDefault="00B7448D" w:rsidP="00B7448D">
            <w:pPr>
              <w:pStyle w:val="ListParagraph"/>
              <w:numPr>
                <w:ilvl w:val="0"/>
                <w:numId w:val="13"/>
              </w:numPr>
              <w:rPr>
                <w:b/>
                <w:u w:val="single"/>
              </w:rPr>
            </w:pPr>
            <w:r>
              <w:t>Flashcards containing content/concept related information will be generated and related games such as Flashcard Bingo, Jeopardy, Flashcard Fish, can be used as study techniques and develop further reinforcement in order to maintain knowledge preceding the common assessment.</w:t>
            </w:r>
          </w:p>
        </w:tc>
        <w:tc>
          <w:tcPr>
            <w:tcW w:w="8008" w:type="dxa"/>
            <w:gridSpan w:val="3"/>
            <w:shd w:val="clear" w:color="auto" w:fill="auto"/>
          </w:tcPr>
          <w:p w14:paraId="17BE74BA" w14:textId="77777777" w:rsidR="00B7448D" w:rsidRDefault="00B7448D" w:rsidP="00B7448D">
            <w:pPr>
              <w:rPr>
                <w:b/>
                <w:u w:val="single"/>
              </w:rPr>
            </w:pPr>
            <w:r>
              <w:rPr>
                <w:b/>
                <w:u w:val="single"/>
              </w:rPr>
              <w:t>Differentiation Techniques:</w:t>
            </w:r>
          </w:p>
          <w:p w14:paraId="30B13C15" w14:textId="77777777" w:rsidR="00B7448D" w:rsidRDefault="00B7448D" w:rsidP="00B7448D">
            <w:pPr>
              <w:rPr>
                <w:b/>
                <w:u w:val="single"/>
              </w:rPr>
            </w:pPr>
          </w:p>
          <w:p w14:paraId="49ADDDF7" w14:textId="602741D2" w:rsidR="00B7448D" w:rsidRDefault="00B7448D" w:rsidP="00B7448D">
            <w:pPr>
              <w:pStyle w:val="ListParagraph"/>
              <w:numPr>
                <w:ilvl w:val="0"/>
                <w:numId w:val="12"/>
              </w:numPr>
            </w:pPr>
            <w:r w:rsidRPr="00AF5FE3">
              <w:rPr>
                <w:b/>
              </w:rPr>
              <w:t>MAP scores</w:t>
            </w:r>
            <w:r>
              <w:t xml:space="preserve"> have been discussed with the classroom teacher who will use this data to create </w:t>
            </w:r>
            <w:r w:rsidRPr="0059430B">
              <w:rPr>
                <w:b/>
              </w:rPr>
              <w:t xml:space="preserve">three </w:t>
            </w:r>
            <w:r w:rsidR="0096501B">
              <w:rPr>
                <w:b/>
              </w:rPr>
              <w:t xml:space="preserve">tiered </w:t>
            </w:r>
            <w:r w:rsidRPr="0059430B">
              <w:rPr>
                <w:b/>
              </w:rPr>
              <w:t>skill groups</w:t>
            </w:r>
            <w:r>
              <w:t>.  Students will be provided with three versions of the recording worksheet based on these groups.</w:t>
            </w:r>
          </w:p>
          <w:p w14:paraId="18FF633B" w14:textId="77777777" w:rsidR="00B7448D" w:rsidRDefault="00B7448D" w:rsidP="00B7448D"/>
          <w:p w14:paraId="3E46C2EF" w14:textId="68D23E21" w:rsidR="00B7448D" w:rsidRDefault="00B7448D" w:rsidP="00B7448D">
            <w:pPr>
              <w:pStyle w:val="ListParagraph"/>
              <w:numPr>
                <w:ilvl w:val="0"/>
                <w:numId w:val="12"/>
              </w:numPr>
            </w:pPr>
            <w:r>
              <w:t>A video record will be posted on the Internet to be used in the following ways:</w:t>
            </w:r>
          </w:p>
          <w:p w14:paraId="03D51F64" w14:textId="52195E2E" w:rsidR="00B7448D" w:rsidRDefault="00B7448D" w:rsidP="00B7448D">
            <w:pPr>
              <w:pStyle w:val="ListParagraph"/>
              <w:numPr>
                <w:ilvl w:val="1"/>
                <w:numId w:val="12"/>
              </w:numPr>
            </w:pPr>
            <w:r>
              <w:t>Students who were absent can view it as makeup.</w:t>
            </w:r>
          </w:p>
          <w:p w14:paraId="381A143B" w14:textId="313D4D9F" w:rsidR="00B7448D" w:rsidRDefault="00B7448D" w:rsidP="00B7448D">
            <w:pPr>
              <w:pStyle w:val="ListParagraph"/>
              <w:numPr>
                <w:ilvl w:val="1"/>
                <w:numId w:val="12"/>
              </w:numPr>
            </w:pPr>
            <w:r>
              <w:t>Students who need more time processing the worksheet can revisit a visual record.</w:t>
            </w:r>
          </w:p>
          <w:p w14:paraId="74FF5759" w14:textId="2F68B27B" w:rsidR="00B7448D" w:rsidRDefault="00B7448D" w:rsidP="00B7448D">
            <w:pPr>
              <w:pStyle w:val="ListParagraph"/>
              <w:numPr>
                <w:ilvl w:val="1"/>
                <w:numId w:val="12"/>
              </w:numPr>
            </w:pPr>
            <w:r>
              <w:t>Students who wish to extend their investigation can consider the additional questions posted with the video.</w:t>
            </w:r>
          </w:p>
          <w:p w14:paraId="07818F25" w14:textId="77777777" w:rsidR="00B7448D" w:rsidRDefault="00B7448D" w:rsidP="00B7448D"/>
          <w:p w14:paraId="1A5AC494" w14:textId="77777777" w:rsidR="00B7448D" w:rsidRDefault="00B7448D" w:rsidP="00B7448D">
            <w:pPr>
              <w:pStyle w:val="ListParagraph"/>
              <w:numPr>
                <w:ilvl w:val="0"/>
                <w:numId w:val="12"/>
              </w:numPr>
            </w:pPr>
            <w:r>
              <w:t>Cooperative lab groups of four students will be used when completing the hands-on preparation portion of the demo.</w:t>
            </w:r>
          </w:p>
          <w:p w14:paraId="438D4070" w14:textId="77777777" w:rsidR="00B7448D" w:rsidRDefault="00B7448D" w:rsidP="00B7448D"/>
          <w:p w14:paraId="1DE838A1" w14:textId="007C81D4" w:rsidR="00B7448D" w:rsidRDefault="00B7448D" w:rsidP="00B7448D">
            <w:pPr>
              <w:pStyle w:val="ListParagraph"/>
              <w:numPr>
                <w:ilvl w:val="0"/>
                <w:numId w:val="12"/>
              </w:numPr>
            </w:pPr>
            <w:r>
              <w:t>A communication will go home notifying parents of the day’s experience and encouraging them to view the Internet posting with their child.</w:t>
            </w:r>
          </w:p>
          <w:p w14:paraId="0D79DD64" w14:textId="5B47C39C" w:rsidR="00B7448D" w:rsidRPr="00442426" w:rsidRDefault="00B7448D" w:rsidP="00B7448D"/>
        </w:tc>
      </w:tr>
    </w:tbl>
    <w:p w14:paraId="2489A574" w14:textId="22E10B11" w:rsidR="00837965" w:rsidRDefault="00B7448D">
      <w:r>
        <w:br w:type="textWrapping" w:clear="all"/>
      </w:r>
    </w:p>
    <w:sectPr w:rsidR="00837965" w:rsidSect="00C10EDF">
      <w:pgSz w:w="20160" w:h="12240" w:orient="landscape"/>
      <w:pgMar w:top="36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24921"/>
    <w:multiLevelType w:val="hybridMultilevel"/>
    <w:tmpl w:val="5AE0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5C1224"/>
    <w:multiLevelType w:val="hybridMultilevel"/>
    <w:tmpl w:val="4E36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A17D5"/>
    <w:multiLevelType w:val="hybridMultilevel"/>
    <w:tmpl w:val="F9EC5F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6B2B0A"/>
    <w:multiLevelType w:val="hybridMultilevel"/>
    <w:tmpl w:val="C1E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5463A0"/>
    <w:multiLevelType w:val="hybridMultilevel"/>
    <w:tmpl w:val="B608D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8F2FDD"/>
    <w:multiLevelType w:val="hybridMultilevel"/>
    <w:tmpl w:val="C93E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EC3A91"/>
    <w:multiLevelType w:val="hybridMultilevel"/>
    <w:tmpl w:val="6A4EB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5D0E18"/>
    <w:multiLevelType w:val="hybridMultilevel"/>
    <w:tmpl w:val="B322BA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C657F25"/>
    <w:multiLevelType w:val="hybridMultilevel"/>
    <w:tmpl w:val="191A5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E53465"/>
    <w:multiLevelType w:val="hybridMultilevel"/>
    <w:tmpl w:val="C60AE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16607B"/>
    <w:multiLevelType w:val="hybridMultilevel"/>
    <w:tmpl w:val="6A4448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3F2AEE"/>
    <w:multiLevelType w:val="hybridMultilevel"/>
    <w:tmpl w:val="5E9E5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C12419"/>
    <w:multiLevelType w:val="hybridMultilevel"/>
    <w:tmpl w:val="F32A4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5"/>
  </w:num>
  <w:num w:numId="4">
    <w:abstractNumId w:val="1"/>
  </w:num>
  <w:num w:numId="5">
    <w:abstractNumId w:val="3"/>
  </w:num>
  <w:num w:numId="6">
    <w:abstractNumId w:val="10"/>
  </w:num>
  <w:num w:numId="7">
    <w:abstractNumId w:val="6"/>
  </w:num>
  <w:num w:numId="8">
    <w:abstractNumId w:val="4"/>
  </w:num>
  <w:num w:numId="9">
    <w:abstractNumId w:val="9"/>
  </w:num>
  <w:num w:numId="10">
    <w:abstractNumId w:val="0"/>
  </w:num>
  <w:num w:numId="11">
    <w:abstractNumId w:val="12"/>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84A"/>
    <w:rsid w:val="0000184C"/>
    <w:rsid w:val="0005353E"/>
    <w:rsid w:val="00055272"/>
    <w:rsid w:val="0006504D"/>
    <w:rsid w:val="000D6883"/>
    <w:rsid w:val="002049A9"/>
    <w:rsid w:val="002A745E"/>
    <w:rsid w:val="002E60D1"/>
    <w:rsid w:val="003007E2"/>
    <w:rsid w:val="003F246C"/>
    <w:rsid w:val="00442426"/>
    <w:rsid w:val="004A1101"/>
    <w:rsid w:val="004A2756"/>
    <w:rsid w:val="004B6DE7"/>
    <w:rsid w:val="004D21DB"/>
    <w:rsid w:val="0054247E"/>
    <w:rsid w:val="00563100"/>
    <w:rsid w:val="00565F18"/>
    <w:rsid w:val="005754E7"/>
    <w:rsid w:val="00587579"/>
    <w:rsid w:val="0059430B"/>
    <w:rsid w:val="006321A2"/>
    <w:rsid w:val="00666050"/>
    <w:rsid w:val="00691653"/>
    <w:rsid w:val="006C0E20"/>
    <w:rsid w:val="006C684B"/>
    <w:rsid w:val="0074484A"/>
    <w:rsid w:val="007A509C"/>
    <w:rsid w:val="007D77B3"/>
    <w:rsid w:val="007E4DE6"/>
    <w:rsid w:val="007F6721"/>
    <w:rsid w:val="00834304"/>
    <w:rsid w:val="0083504A"/>
    <w:rsid w:val="0083507E"/>
    <w:rsid w:val="00837965"/>
    <w:rsid w:val="008445C7"/>
    <w:rsid w:val="00877F17"/>
    <w:rsid w:val="008E26B1"/>
    <w:rsid w:val="008E6CE5"/>
    <w:rsid w:val="009208AC"/>
    <w:rsid w:val="009359E4"/>
    <w:rsid w:val="00952188"/>
    <w:rsid w:val="0096501B"/>
    <w:rsid w:val="009A5B00"/>
    <w:rsid w:val="00AA0F70"/>
    <w:rsid w:val="00AF5FE3"/>
    <w:rsid w:val="00B425FA"/>
    <w:rsid w:val="00B55389"/>
    <w:rsid w:val="00B7448D"/>
    <w:rsid w:val="00B913A9"/>
    <w:rsid w:val="00BA49B1"/>
    <w:rsid w:val="00C10EDF"/>
    <w:rsid w:val="00C57D9F"/>
    <w:rsid w:val="00C82467"/>
    <w:rsid w:val="00CD695F"/>
    <w:rsid w:val="00D458D7"/>
    <w:rsid w:val="00D56CEC"/>
    <w:rsid w:val="00E21F5E"/>
    <w:rsid w:val="00E7513B"/>
    <w:rsid w:val="00E80247"/>
    <w:rsid w:val="00E96376"/>
    <w:rsid w:val="00EB3E01"/>
    <w:rsid w:val="00F036DF"/>
    <w:rsid w:val="00F142D5"/>
    <w:rsid w:val="00F30C2F"/>
    <w:rsid w:val="00FD26E8"/>
    <w:rsid w:val="00FE1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9A6F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5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484A"/>
    <w:pPr>
      <w:ind w:left="720"/>
      <w:contextualSpacing/>
    </w:pPr>
  </w:style>
  <w:style w:type="paragraph" w:styleId="BodyText">
    <w:name w:val="Body Text"/>
    <w:basedOn w:val="Normal"/>
    <w:link w:val="BodyTextChar"/>
    <w:rsid w:val="0074484A"/>
    <w:pPr>
      <w:tabs>
        <w:tab w:val="left" w:pos="0"/>
      </w:tabs>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4484A"/>
    <w:rPr>
      <w:rFonts w:ascii="Times New Roman" w:eastAsia="Times New Roman" w:hAnsi="Times New Roman" w:cs="Times New Roman"/>
      <w:szCs w:val="20"/>
    </w:rPr>
  </w:style>
  <w:style w:type="character" w:styleId="Hyperlink">
    <w:name w:val="Hyperlink"/>
    <w:basedOn w:val="DefaultParagraphFont"/>
    <w:uiPriority w:val="99"/>
    <w:unhideWhenUsed/>
    <w:rsid w:val="00E7513B"/>
    <w:rPr>
      <w:color w:val="0000FF" w:themeColor="hyperlink"/>
      <w:u w:val="single"/>
    </w:rPr>
  </w:style>
  <w:style w:type="character" w:styleId="FollowedHyperlink">
    <w:name w:val="FollowedHyperlink"/>
    <w:basedOn w:val="DefaultParagraphFont"/>
    <w:uiPriority w:val="99"/>
    <w:semiHidden/>
    <w:unhideWhenUsed/>
    <w:rsid w:val="00E7513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5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48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484A"/>
    <w:pPr>
      <w:ind w:left="720"/>
      <w:contextualSpacing/>
    </w:pPr>
  </w:style>
  <w:style w:type="paragraph" w:styleId="BodyText">
    <w:name w:val="Body Text"/>
    <w:basedOn w:val="Normal"/>
    <w:link w:val="BodyTextChar"/>
    <w:rsid w:val="0074484A"/>
    <w:pPr>
      <w:tabs>
        <w:tab w:val="left" w:pos="0"/>
      </w:tabs>
    </w:pPr>
    <w:rPr>
      <w:rFonts w:ascii="Times New Roman" w:eastAsia="Times New Roman" w:hAnsi="Times New Roman" w:cs="Times New Roman"/>
      <w:szCs w:val="20"/>
    </w:rPr>
  </w:style>
  <w:style w:type="character" w:customStyle="1" w:styleId="BodyTextChar">
    <w:name w:val="Body Text Char"/>
    <w:basedOn w:val="DefaultParagraphFont"/>
    <w:link w:val="BodyText"/>
    <w:rsid w:val="0074484A"/>
    <w:rPr>
      <w:rFonts w:ascii="Times New Roman" w:eastAsia="Times New Roman" w:hAnsi="Times New Roman" w:cs="Times New Roman"/>
      <w:szCs w:val="20"/>
    </w:rPr>
  </w:style>
  <w:style w:type="character" w:styleId="Hyperlink">
    <w:name w:val="Hyperlink"/>
    <w:basedOn w:val="DefaultParagraphFont"/>
    <w:uiPriority w:val="99"/>
    <w:unhideWhenUsed/>
    <w:rsid w:val="00E7513B"/>
    <w:rPr>
      <w:color w:val="0000FF" w:themeColor="hyperlink"/>
      <w:u w:val="single"/>
    </w:rPr>
  </w:style>
  <w:style w:type="character" w:styleId="FollowedHyperlink">
    <w:name w:val="FollowedHyperlink"/>
    <w:basedOn w:val="DefaultParagraphFont"/>
    <w:uiPriority w:val="99"/>
    <w:semiHidden/>
    <w:unhideWhenUsed/>
    <w:rsid w:val="00E751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anl.gov/Media_Center/News/2005/ET051028.html" TargetMode="External"/><Relationship Id="rId8" Type="http://schemas.openxmlformats.org/officeDocument/2006/relationships/hyperlink" Target="http://ashfordg7science.wikispaces.com/Using+Rapid+Chill+Surgical+Techniques+on+a+Live+Goldfish"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DFFD-5E58-D444-9CAD-2E91D97DD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4</Pages>
  <Words>1687</Words>
  <Characters>9617</Characters>
  <Application>Microsoft Macintosh Word</Application>
  <DocSecurity>0</DocSecurity>
  <Lines>80</Lines>
  <Paragraphs>22</Paragraphs>
  <ScaleCrop>false</ScaleCrop>
  <Company>Ashford Public School</Company>
  <LinksUpToDate>false</LinksUpToDate>
  <CharactersWithSpaces>11282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Alberico Rossi</dc:creator>
  <cp:keywords/>
  <dc:description/>
  <cp:lastModifiedBy>Alberico Rossi</cp:lastModifiedBy>
  <cp:revision>34</cp:revision>
  <cp:lastPrinted>2011-11-26T01:42:00Z</cp:lastPrinted>
  <dcterms:created xsi:type="dcterms:W3CDTF">2011-11-22T22:54:00Z</dcterms:created>
  <dcterms:modified xsi:type="dcterms:W3CDTF">2011-11-27T01:34:00Z</dcterms:modified>
</cp:coreProperties>
</file>